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FC7A22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2026年乾县招聘社区专职工作人员笔试</w:t>
      </w:r>
    </w:p>
    <w:p w14:paraId="71AEB5E5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加分申请表</w:t>
      </w:r>
    </w:p>
    <w:p w14:paraId="2A57C38A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报名岗位：          （岗位1或岗位2选填一个）</w:t>
      </w:r>
    </w:p>
    <w:tbl>
      <w:tblPr>
        <w:tblW w:w="0" w:type="auto"/>
        <w:jc w:val="center"/>
        <w:tblBorders>
          <w:top w:val="single" w:color="333333" w:sz="4" w:space="0"/>
          <w:left w:val="single" w:color="333333" w:sz="4" w:space="0"/>
          <w:bottom w:val="single" w:color="333333" w:sz="4" w:space="0"/>
          <w:right w:val="single" w:color="333333" w:sz="4" w:space="0"/>
          <w:insideH w:val="outset" w:color="auto" w:sz="6" w:space="0"/>
          <w:insideV w:val="outset" w:color="auto" w:sz="6" w:space="0"/>
        </w:tblBorders>
        <w:shd w:val="clear" w:color="auto" w:fill="DDDDDD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415"/>
        <w:gridCol w:w="1282"/>
        <w:gridCol w:w="1675"/>
        <w:gridCol w:w="1008"/>
        <w:gridCol w:w="1485"/>
        <w:gridCol w:w="1651"/>
      </w:tblGrid>
      <w:tr w14:paraId="5764B587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4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179E9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姓名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A99ADF1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83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6FF3A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性别</w:t>
            </w:r>
          </w:p>
        </w:tc>
        <w:tc>
          <w:tcPr>
            <w:tcW w:w="121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89879FC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  <w:tc>
          <w:tcPr>
            <w:tcW w:w="15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29FBC1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出生年月日</w:t>
            </w:r>
          </w:p>
        </w:tc>
        <w:tc>
          <w:tcPr>
            <w:tcW w:w="201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7F1AC14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53518F12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D57F3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身份证号码</w:t>
            </w: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38E915C8"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</w:pPr>
          </w:p>
        </w:tc>
      </w:tr>
      <w:tr w14:paraId="472883D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7E459C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联系电话</w:t>
            </w: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BE199B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（1）移动电话  （2）固定电话（应填写区号）</w:t>
            </w:r>
          </w:p>
        </w:tc>
      </w:tr>
      <w:tr w14:paraId="19A54CAE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C47ED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加分政策</w:t>
            </w: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2366FF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1.取得《社会工作者职业资格证书》，初级加3分、中级加6分、高级加9分。</w:t>
            </w:r>
          </w:p>
          <w:p w14:paraId="28AF03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2.自主就业退役士兵按2012年陕西省人民政府令第163号要求执行,此类加分最高不得超过20分。</w:t>
            </w:r>
          </w:p>
          <w:p w14:paraId="6B5A2C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符合以上加分条件的，只按分值最高单项加分，不得累加。</w:t>
            </w:r>
          </w:p>
        </w:tc>
      </w:tr>
      <w:tr w14:paraId="3BCBFAA9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115EAB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加分理由（在符合条件处打“√”）</w:t>
            </w: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944A7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符合条件1（）加分（）</w:t>
            </w:r>
          </w:p>
          <w:p w14:paraId="43F927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符合条件2（）加分（）</w:t>
            </w:r>
          </w:p>
          <w:p w14:paraId="0E29BA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申请人签名：</w:t>
            </w:r>
          </w:p>
          <w:p w14:paraId="35F20A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年月日</w:t>
            </w:r>
          </w:p>
        </w:tc>
      </w:tr>
      <w:tr w14:paraId="29F6AF7F">
        <w:tblPrEx>
          <w:tblBorders>
            <w:top w:val="single" w:color="333333" w:sz="4" w:space="0"/>
            <w:left w:val="single" w:color="333333" w:sz="4" w:space="0"/>
            <w:bottom w:val="single" w:color="333333" w:sz="4" w:space="0"/>
            <w:right w:val="single" w:color="333333" w:sz="4" w:space="0"/>
            <w:insideH w:val="outset" w:color="auto" w:sz="6" w:space="0"/>
            <w:insideV w:val="outset" w:color="auto" w:sz="6" w:space="0"/>
          </w:tblBorders>
          <w:shd w:val="clear" w:color="auto" w:fill="DDDDD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30" w:hRule="atLeast"/>
          <w:jc w:val="center"/>
        </w:trPr>
        <w:tc>
          <w:tcPr>
            <w:tcW w:w="145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048A64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乾县县委社会工作部审核意见</w:t>
            </w:r>
          </w:p>
        </w:tc>
        <w:tc>
          <w:tcPr>
            <w:tcW w:w="8220" w:type="dxa"/>
            <w:gridSpan w:val="5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105" w:type="dxa"/>
              <w:bottom w:w="0" w:type="dxa"/>
              <w:right w:w="105" w:type="dxa"/>
            </w:tcMar>
            <w:vAlign w:val="center"/>
          </w:tcPr>
          <w:p w14:paraId="4959A1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是否同意加分：</w:t>
            </w:r>
          </w:p>
          <w:p w14:paraId="57CE490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符合条件1加分（）</w:t>
            </w:r>
          </w:p>
          <w:p w14:paraId="0C2CB23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符合条件2加分（）</w:t>
            </w:r>
          </w:p>
          <w:p w14:paraId="2208C2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审核人签名：</w:t>
            </w:r>
          </w:p>
          <w:p w14:paraId="5232BD6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250" w:beforeAutospacing="0" w:after="0" w:afterAutospacing="0" w:line="450" w:lineRule="atLeast"/>
              <w:ind w:left="0" w:right="0" w:firstLine="420"/>
              <w:rPr>
                <w:sz w:val="45"/>
                <w:szCs w:val="45"/>
              </w:rPr>
            </w:pPr>
            <w:r>
              <w:rPr>
                <w:sz w:val="45"/>
                <w:szCs w:val="45"/>
                <w:bdr w:val="none" w:color="auto" w:sz="0" w:space="0"/>
              </w:rPr>
              <w:t>年月日</w:t>
            </w:r>
          </w:p>
        </w:tc>
      </w:tr>
    </w:tbl>
    <w:p w14:paraId="6E452CB3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Style w:val="5"/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填表说明：</w:t>
      </w:r>
    </w:p>
    <w:p w14:paraId="7C551736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250" w:beforeAutospacing="0" w:after="0" w:afterAutospacing="0" w:line="450" w:lineRule="atLeast"/>
        <w:ind w:left="0" w:right="0" w:firstLine="420"/>
        <w:jc w:val="lef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45"/>
          <w:szCs w:val="45"/>
          <w:bdr w:val="none" w:color="auto" w:sz="0" w:space="0"/>
          <w:shd w:val="clear" w:fill="FFFFFF"/>
        </w:rPr>
        <w:t>1.本表一式两份。2.连同本表一并提交有效身份证、加分资料，以上资料均要求原件1份（查验），复印件2份，2份复印件分别附本表后提交。3.加分申请表签名由本人手签（打印无效）。4.所填内容务必真实、准确，弄虚作假享受加分政策的，一经查实，取消应聘人员考试或聘用资格，且三年内不得应聘乾县社区专职工作人员，追究相关人员责任。</w:t>
      </w:r>
    </w:p>
    <w:p w14:paraId="377D1D62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0C4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2026-11-02T13:10:40Z</dcterms:created>
  <dc:creator>徐</dc:creator>
  <cp:lastModifiedBy>徐</cp:lastModifiedBy>
  <dcterms:modified xsi:type="dcterms:W3CDTF">2026-11-02T13:10:48Z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eyJoZGlkIjoiZWJhMWQ3Y2MxZjJjNDQ5ZTljMGFjMmU2ZTY5ODVjMGEiLCJ1c2VySWQiOiI2NzI1Njc1MDAifQ==</vt:lpwstr>
  </property>
  <property fmtid="{D5CDD505-2E9C-101B-9397-08002B2CF9AE}" pid="4" name="ICV">
    <vt:lpwstr>2A49848F7DFD480D9D8ED17EF5605D64_12</vt:lpwstr>
  </property>
</Properties>
</file>