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064" w:type="dxa"/>
        <w:tblInd w:w="-9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487"/>
        <w:gridCol w:w="1438"/>
        <w:gridCol w:w="1800"/>
        <w:gridCol w:w="1575"/>
        <w:gridCol w:w="3100"/>
        <w:gridCol w:w="1787"/>
        <w:gridCol w:w="1362"/>
        <w:gridCol w:w="1009"/>
      </w:tblGrid>
      <w:tr w14:paraId="5B64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0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2D6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附件：隆昌市2026年公开招募第二批社会工作服务岗位人员要求一览表</w:t>
            </w:r>
          </w:p>
          <w:p w14:paraId="6BF6FC2A">
            <w:pPr>
              <w:pStyle w:val="9"/>
              <w:rPr>
                <w:rFonts w:hint="eastAsia"/>
              </w:rPr>
            </w:pPr>
          </w:p>
        </w:tc>
      </w:tr>
      <w:tr w14:paraId="0AD00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BBD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0D5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EC9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招募名额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238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服务单位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037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岗位名称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8BE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招募对象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CE3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CE2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959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</w:tr>
      <w:tr w14:paraId="0374F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600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571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FFF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5AE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隆昌市综治中心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801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综治中心社工服务岗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69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2026届、2025届、2024届、2023届高校毕业生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DB5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03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法学、法律、社会学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B26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0832-5925093</w:t>
            </w:r>
          </w:p>
        </w:tc>
      </w:tr>
      <w:tr w14:paraId="23662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317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A34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BB2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7EE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隆昌市综治中心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F9A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综治中心社工服务岗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CCD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2026届、2025届、2024届、2023届高校毕业生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36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748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F87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0832-5925093</w:t>
            </w:r>
          </w:p>
        </w:tc>
      </w:tr>
      <w:tr w14:paraId="62E0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5C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C8B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1B5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6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隆昌市信访局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5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信访社会工作服务岗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F41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2026届、2025届、2024届、2023届高校毕业生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139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28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634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0832-5925093</w:t>
            </w:r>
          </w:p>
        </w:tc>
      </w:tr>
      <w:tr w14:paraId="3ACE3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14E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F73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427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888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金鹅街道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E1A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就业社会工作服务岗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E41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2026届、2025届、2024届、2023届高校毕业生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329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05B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C28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0832-5925093</w:t>
            </w:r>
          </w:p>
        </w:tc>
      </w:tr>
      <w:tr w14:paraId="1101C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337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0BE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29D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305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金鹅街道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94E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社区社会工作服务岗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41D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2026届、2025届、2024届、2023届高校毕业生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29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8FE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8F5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0832-5925093</w:t>
            </w:r>
          </w:p>
        </w:tc>
      </w:tr>
      <w:tr w14:paraId="4139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1AB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AEE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9C3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A49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古湖街道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24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社区社会工作服务岗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7CE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2026届、2025届、2024届、2023届高校毕业生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66E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9AD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272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0832-5925093</w:t>
            </w:r>
          </w:p>
        </w:tc>
      </w:tr>
    </w:tbl>
    <w:p w14:paraId="276FA521">
      <w:pPr>
        <w:sectPr>
          <w:pgSz w:w="16838" w:h="11906" w:orient="landscape"/>
          <w:pgMar w:top="1531" w:right="1984" w:bottom="1361" w:left="1984" w:header="851" w:footer="992" w:gutter="0"/>
          <w:cols w:space="720" w:num="1"/>
          <w:docGrid w:type="lines" w:linePitch="312" w:charSpace="0"/>
        </w:sectPr>
      </w:pPr>
    </w:p>
    <w:p w14:paraId="44AC8B64"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pacing w:val="0"/>
          <w:w w:val="95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w w:val="95"/>
          <w:sz w:val="32"/>
          <w:szCs w:val="32"/>
          <w:lang w:val="en-US" w:eastAsia="zh-CN"/>
        </w:rPr>
        <w:t>附件2</w:t>
      </w:r>
    </w:p>
    <w:p w14:paraId="75D36161"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84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w w:val="95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w w:val="95"/>
          <w:sz w:val="36"/>
          <w:szCs w:val="36"/>
          <w:lang w:val="en-US" w:eastAsia="zh-CN"/>
        </w:rPr>
        <w:t>隆昌市2026年第二批社会工作服务岗位招募报名表</w:t>
      </w:r>
    </w:p>
    <w:tbl>
      <w:tblPr>
        <w:tblStyle w:val="5"/>
        <w:tblW w:w="94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120"/>
        <w:gridCol w:w="560"/>
        <w:gridCol w:w="562"/>
        <w:gridCol w:w="911"/>
        <w:gridCol w:w="1585"/>
        <w:gridCol w:w="1286"/>
        <w:gridCol w:w="518"/>
        <w:gridCol w:w="1565"/>
      </w:tblGrid>
      <w:tr w14:paraId="1A05D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8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9FE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BE4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9F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9D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18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0D1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F5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4F84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4A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54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BBF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政治</w:t>
            </w:r>
          </w:p>
          <w:p w14:paraId="5B793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面貌</w:t>
            </w: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E6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4C6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身份证号码</w:t>
            </w:r>
          </w:p>
        </w:tc>
        <w:tc>
          <w:tcPr>
            <w:tcW w:w="18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AA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98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7DC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736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2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84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63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3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DD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721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2CC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B8A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健康情况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5A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87A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E86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A2E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困难类型</w:t>
            </w:r>
          </w:p>
          <w:p w14:paraId="3DBA3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765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079FA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574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人员类别</w:t>
            </w:r>
          </w:p>
        </w:tc>
        <w:tc>
          <w:tcPr>
            <w:tcW w:w="31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86F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678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336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B62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B168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30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全日制学历学位</w:t>
            </w:r>
          </w:p>
        </w:tc>
        <w:tc>
          <w:tcPr>
            <w:tcW w:w="3153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C63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FCA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全日制毕业院校及专业</w:t>
            </w:r>
          </w:p>
        </w:tc>
        <w:tc>
          <w:tcPr>
            <w:tcW w:w="3369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7436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235AA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45AE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在职教育学历学位</w:t>
            </w:r>
          </w:p>
        </w:tc>
        <w:tc>
          <w:tcPr>
            <w:tcW w:w="31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B66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91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在职教育毕业院校及专业</w:t>
            </w:r>
          </w:p>
        </w:tc>
        <w:tc>
          <w:tcPr>
            <w:tcW w:w="336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70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7F7D4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064D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报考岗位</w:t>
            </w:r>
          </w:p>
        </w:tc>
        <w:tc>
          <w:tcPr>
            <w:tcW w:w="31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82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96A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是否接受</w:t>
            </w:r>
          </w:p>
          <w:p w14:paraId="549B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调剂调配</w:t>
            </w:r>
          </w:p>
        </w:tc>
        <w:tc>
          <w:tcPr>
            <w:tcW w:w="336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0C6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3B74C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5F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通讯地址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B5F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9F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E4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815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5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937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93B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紧急联系人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6F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94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C7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59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紧急联系人电话</w:t>
            </w:r>
          </w:p>
        </w:tc>
        <w:tc>
          <w:tcPr>
            <w:tcW w:w="2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58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796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054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</w:pPr>
          </w:p>
          <w:p w14:paraId="7F86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</w:pPr>
          </w:p>
          <w:p w14:paraId="43082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  <w:t>个人学习工作简历</w:t>
            </w:r>
          </w:p>
          <w:p w14:paraId="0A771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</w:pPr>
          </w:p>
        </w:tc>
        <w:tc>
          <w:tcPr>
            <w:tcW w:w="81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ED0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  <w:p w14:paraId="3998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  <w:p w14:paraId="27B5C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</w:tc>
      </w:tr>
      <w:tr w14:paraId="677E5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18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所受奖惩情况</w:t>
            </w:r>
          </w:p>
        </w:tc>
        <w:tc>
          <w:tcPr>
            <w:tcW w:w="81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EE9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</w:tc>
      </w:tr>
      <w:tr w14:paraId="11C1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01C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  <w:p w14:paraId="1CFC7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家庭成员及主要社会关系</w:t>
            </w:r>
          </w:p>
          <w:p w14:paraId="2DE82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81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27A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</w:tc>
      </w:tr>
      <w:tr w14:paraId="73F22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0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  <w:p w14:paraId="5DF1D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  <w:p w14:paraId="56866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  <w:p w14:paraId="3D57F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810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7B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</w:p>
        </w:tc>
      </w:tr>
    </w:tbl>
    <w:p w14:paraId="2D2A98E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019C58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29800B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1EFEAE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6E8FF3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7AC8D2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6753B3A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227FDE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1A1938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33BC0A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625C1D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1AF7100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4838EA7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18C9BA4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42BF48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4CDB15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20C00B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3D541B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  <w:t>附件3</w:t>
      </w:r>
    </w:p>
    <w:p w14:paraId="0D287F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218B764C">
      <w:pPr>
        <w:spacing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报考指南</w:t>
      </w:r>
    </w:p>
    <w:p w14:paraId="6DE74196">
      <w:pPr>
        <w:spacing w:line="580" w:lineRule="exact"/>
        <w:ind w:left="0" w:leftChars="0" w:firstLine="0" w:firstLineChars="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6386D36C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一、如何认证未就业？</w:t>
      </w:r>
    </w:p>
    <w:p w14:paraId="64FBB859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提供以下两个证明材料：</w:t>
      </w:r>
    </w:p>
    <w:p w14:paraId="7BD07A07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（一）</w:t>
      </w: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t>通过“四川e就业”微信公众号或就近街道、社区办理失业登记并打印。</w:t>
      </w:r>
    </w:p>
    <w:p w14:paraId="48BC7C37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t>（</w:t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二</w:t>
      </w: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t>）持本人有效身份证或社会保障卡原件，到就近社保经办机构服务大厅查询打印个人参保证明。</w:t>
      </w:r>
    </w:p>
    <w:p w14:paraId="2DAC4011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18194903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二、如何开具无违法犯罪记录？</w:t>
      </w:r>
    </w:p>
    <w:p w14:paraId="4006FCB9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（一）支付宝搜索天府通办，点击“天府通办”选项卡。（直接下载“天府通办APP”用户忽略此步骤，从第二步开始看）</w:t>
      </w:r>
    </w:p>
    <w:p w14:paraId="32862A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1"/>
        </w:rPr>
        <w:drawing>
          <wp:inline distT="0" distB="0" distL="114300" distR="114300">
            <wp:extent cx="1845945" cy="2879725"/>
            <wp:effectExtent l="0" t="0" r="1905" b="15875"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1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4" name="图片 17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7" descr="da3c635d35e80dc3839915f2a8cadf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7143F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（二）进入“天府通办”页面后，点击上方“我的证照”图片栏进入“电子证照”页面，点击下方“添加证照”。</w:t>
      </w:r>
    </w:p>
    <w:p w14:paraId="4C2544BD">
      <w:pPr>
        <w:pStyle w:val="2"/>
        <w:numPr>
          <w:ilvl w:val="0"/>
          <w:numId w:val="0"/>
        </w:numPr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</w:rPr>
        <w:drawing>
          <wp:inline distT="0" distB="0" distL="114300" distR="114300">
            <wp:extent cx="1846580" cy="2879725"/>
            <wp:effectExtent l="0" t="0" r="1270" b="15875"/>
            <wp:docPr id="5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5310" cy="2879725"/>
            <wp:effectExtent l="0" t="0" r="2540" b="15875"/>
            <wp:docPr id="6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8A34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（三）搜索“无犯罪记录证明”，在下方“无犯罪记录证明”弹窗点击“添加”，系统提示“添加成功”。</w:t>
      </w:r>
    </w:p>
    <w:p w14:paraId="72B0AB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7" name="图片 20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d2da0409fbe32e6d0e7ecf21065836d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8" name="图片 21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1" descr="40d698964529b0b2c7512dc6ee46569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49C4E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（四）添加成功后返回“电子证照”页面，选择“证明类”，会出现“无犯罪记录证明”选项卡，点击进入进行密码设置。根据提示输入亮证密码、手机验证码等。</w:t>
      </w:r>
    </w:p>
    <w:p w14:paraId="20C5FF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9" name="图片 22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 descr="d72bc4eed4f9ef1ab2816da09f4136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0" name="图片 23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3" descr="37e1cf993dbfbfc2830ebcb7600cded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F6178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240" w:lineRule="auto"/>
        <w:ind w:firstLine="60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kern w:val="2"/>
          <w:sz w:val="30"/>
          <w:szCs w:val="30"/>
          <w:lang w:val="en-US" w:eastAsia="zh-CN" w:bidi="ar"/>
        </w:rPr>
      </w:pPr>
    </w:p>
    <w:p w14:paraId="36FC374D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（五）密码设置完成后，根据提示依次进行“实人认证”，阅读“无犯罪记录证明申请须知”并点击“阅读并同意”。</w:t>
      </w:r>
    </w:p>
    <w:p w14:paraId="2AADF8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1" name="图片 24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4" descr="65625c38647a8b3c3802ac11a09b02c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2" name="图片 25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5" descr="78238b4ea88d99ee1ab402715ece4cd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E9CA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（六）进入“申请查询表”页面，确认基本信息无误后选择“申请用途”并提交。（若系统判断申请人在一年内申请次数大于3次，则应上传相关证明材料。）</w:t>
      </w:r>
    </w:p>
    <w:p w14:paraId="24AB2B41">
      <w:pPr>
        <w:pStyle w:val="2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3" name="图片 26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6" descr="IMG_2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4" name="图片 27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7" descr="IMG_2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D023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（七）提交完成后，系统提示“提交成功，正在审核中......”（公安机关一般在收到申请之日起3个工作日内开具证明）。</w:t>
      </w:r>
    </w:p>
    <w:p w14:paraId="32EECC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5" name="图片 2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8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7B3E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（八）点击“查看无犯罪记录证明文件”，点击“下载文件”或者“长按界面”即可下载图片，自行进行打印。</w:t>
      </w:r>
    </w:p>
    <w:p w14:paraId="231249C1">
      <w:pPr>
        <w:pStyle w:val="2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6" name="图片 2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9" descr="IMG_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7" name="图片 30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0" descr="09aac3b25aa54aadb92ade76f189aa4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8AD47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注意：若申请人不满足线上办理条件，则提示“申请人不满足线上办理条件，请线下进行办理。”</w:t>
      </w:r>
    </w:p>
    <w:p w14:paraId="18C91EB9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1A059943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三、如何证明没有被列为失信被执行人？</w:t>
      </w:r>
    </w:p>
    <w:p w14:paraId="740F7791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考生可登录“中国执行信息公开网”，输入个人姓名、身份证号码、省份等信息查询，并打印查询结果截图。</w:t>
      </w:r>
    </w:p>
    <w:p w14:paraId="79C99B7C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73660</wp:posOffset>
            </wp:positionV>
            <wp:extent cx="5502910" cy="4004310"/>
            <wp:effectExtent l="0" t="0" r="2540" b="15240"/>
            <wp:wrapSquare wrapText="bothSides"/>
            <wp:docPr id="1" name="图片 4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19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DB2EFF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520700</wp:posOffset>
            </wp:positionV>
            <wp:extent cx="5614035" cy="843280"/>
            <wp:effectExtent l="0" t="0" r="5715" b="13970"/>
            <wp:wrapSquare wrapText="bothSides"/>
            <wp:docPr id="2" name="图片 5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查询结果示例：</w:t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br w:type="textWrapping"/>
      </w:r>
    </w:p>
    <w:p w14:paraId="0332FC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1756" w:leftChars="760" w:right="0" w:hanging="160" w:hangingChars="50"/>
        <w:jc w:val="left"/>
        <w:textAlignment w:val="auto"/>
        <w:rPr>
          <w:rFonts w:hint="default" w:ascii="Times New Roman" w:hAnsi="Times New Roman" w:eastAsia="方正仿宋简体" w:cs="仿宋_GB2312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7F0ECB39"/>
    <w:p w14:paraId="4EE8DD12"/>
    <w:sectPr>
      <w:pgSz w:w="11906" w:h="16838"/>
      <w:pgMar w:top="1984" w:right="136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FA7C"/>
    <w:rsid w:val="0D244FED"/>
    <w:rsid w:val="21AE4421"/>
    <w:rsid w:val="27FE7D7C"/>
    <w:rsid w:val="28E876F9"/>
    <w:rsid w:val="35996E3E"/>
    <w:rsid w:val="374D6549"/>
    <w:rsid w:val="4C151E25"/>
    <w:rsid w:val="5E2E4CDD"/>
    <w:rsid w:val="6CB58BEE"/>
    <w:rsid w:val="6E7FC5BE"/>
    <w:rsid w:val="777D78E9"/>
    <w:rsid w:val="7BBFD93B"/>
    <w:rsid w:val="7BFF8065"/>
    <w:rsid w:val="7FFFFA7C"/>
    <w:rsid w:val="BE7C7165"/>
    <w:rsid w:val="BEFD562D"/>
    <w:rsid w:val="DAEB5B39"/>
    <w:rsid w:val="DCFFFA40"/>
    <w:rsid w:val="DFBF45E6"/>
    <w:rsid w:val="E39F3F39"/>
    <w:rsid w:val="F0F7226A"/>
    <w:rsid w:val="F5CBD369"/>
    <w:rsid w:val="F6F5BE9C"/>
    <w:rsid w:val="F755E8AF"/>
    <w:rsid w:val="F7574561"/>
    <w:rsid w:val="F7ED1C17"/>
    <w:rsid w:val="FAE69B23"/>
    <w:rsid w:val="FAFF48EB"/>
    <w:rsid w:val="FBDFC49F"/>
    <w:rsid w:val="FBF78262"/>
    <w:rsid w:val="FCDF0BDA"/>
    <w:rsid w:val="FDE601A3"/>
    <w:rsid w:val="FE34E967"/>
    <w:rsid w:val="FFFFD2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paragraph" w:customStyle="1" w:styleId="9">
    <w:name w:val="常用样式（方正仿宋简）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10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1189</Words>
  <Characters>1376</Characters>
  <Lines>0</Lines>
  <Paragraphs>0</Paragraphs>
  <TotalTime>14</TotalTime>
  <ScaleCrop>false</ScaleCrop>
  <LinksUpToDate>false</LinksUpToDate>
  <CharactersWithSpaces>1444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2026-08-04T16:38:00Z</dcterms:created>
  <dc:creator>lcxz</dc:creator>
  <cp:lastModifiedBy>张利伟</cp:lastModifiedBy>
  <cp:lastPrinted>2026-08-05T00:34:00Z</cp:lastPrinted>
  <dcterms:modified xsi:type="dcterms:W3CDTF">2026-08-04T08:18:49Z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C1B7008BB163471FA98C8709AF0FEAB2_13</vt:lpwstr>
  </property>
  <property fmtid="{D5CDD505-2E9C-101B-9397-08002B2CF9AE}" pid="4" name="KSOTemplateDocerSaveRecord">
    <vt:lpwstr>eyJoZGlkIjoiYzhhZTRlZDBhMGZjZTgzNmUyOTg0YmMxZjYwZGIzZjEiLCJ1c2VySWQiOiIxNzE3MzE2MTIwIn0=</vt:lpwstr>
  </property>
</Properties>
</file>