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CD6CF">
      <w:pPr>
        <w:shd w:val="clear"/>
        <w:spacing w:line="540" w:lineRule="exact"/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附件一</w:t>
      </w:r>
      <w:bookmarkStart w:id="0" w:name="_GoBack"/>
      <w:bookmarkEnd w:id="0"/>
    </w:p>
    <w:p w14:paraId="0565B8F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w w:val="100"/>
          <w:sz w:val="44"/>
          <w:szCs w:val="44"/>
          <w:highlight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0"/>
          <w:szCs w:val="48"/>
          <w:lang w:val="en-US" w:eastAsia="zh-CN"/>
        </w:rPr>
        <w:t>2026年安庆大观经济开发区管理委员会公开招聘社区工作人员岗位表</w:t>
      </w:r>
    </w:p>
    <w:tbl>
      <w:tblPr>
        <w:tblStyle w:val="3"/>
        <w:tblW w:w="499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1024"/>
        <w:gridCol w:w="1049"/>
        <w:gridCol w:w="841"/>
        <w:gridCol w:w="936"/>
        <w:gridCol w:w="1016"/>
        <w:gridCol w:w="1282"/>
        <w:gridCol w:w="4409"/>
        <w:gridCol w:w="3141"/>
      </w:tblGrid>
      <w:tr w14:paraId="52CD0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65" w:hRule="atLeast"/>
        </w:trPr>
        <w:tc>
          <w:tcPr>
            <w:tcW w:w="1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11BB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6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87F2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3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782F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代码</w:t>
            </w:r>
          </w:p>
        </w:tc>
        <w:tc>
          <w:tcPr>
            <w:tcW w:w="2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C492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380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5E7B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招聘条件</w:t>
            </w:r>
          </w:p>
        </w:tc>
      </w:tr>
      <w:tr w14:paraId="19F54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96AD2">
            <w:pPr>
              <w:shd w:val="clear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EA080">
            <w:pPr>
              <w:shd w:val="clear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AB49D">
            <w:pPr>
              <w:shd w:val="clear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EABCF">
            <w:pPr>
              <w:shd w:val="clear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107A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7F3D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学历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E264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ACAF7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户籍要求</w:t>
            </w:r>
          </w:p>
          <w:p w14:paraId="52FF6C5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（需满足以下条件中一条）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2216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其他</w:t>
            </w:r>
          </w:p>
          <w:p w14:paraId="53061A9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（</w:t>
            </w:r>
            <w:r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加分原则：就高不就低，不累计加分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）</w:t>
            </w:r>
          </w:p>
        </w:tc>
      </w:tr>
      <w:tr w14:paraId="38810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</w:trPr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EE5E8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B480C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社区带头人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863C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A25A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DE35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AB32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E9E19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周岁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以下</w:t>
            </w:r>
          </w:p>
        </w:tc>
        <w:tc>
          <w:tcPr>
            <w:tcW w:w="1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D30C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1.大观区皖河农场或大观区海口镇培文村、保婴村、镇江村、巨网村户籍人口；</w:t>
            </w:r>
          </w:p>
          <w:p w14:paraId="7422164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2.原皖河农场户籍人口，且因征迁、征兵入伍、买房、求学户口转出的；</w:t>
            </w:r>
          </w:p>
          <w:p w14:paraId="73AECEB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3.父母一方或配偶为皖河农场户籍人口；</w:t>
            </w:r>
          </w:p>
          <w:p w14:paraId="21B9B8B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父母一方或配偶为安徽省农垦集团皖河农场有限公司在职职工。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40FD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1.具有15年及以上工作经验（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工作年限自年满16周岁起计算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），</w:t>
            </w:r>
          </w:p>
          <w:p w14:paraId="04A8775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2.退役军人、中共党员（含预备党员）面试成绩加0.5分。</w:t>
            </w:r>
          </w:p>
        </w:tc>
      </w:tr>
      <w:tr w14:paraId="28A3B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</w:trPr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4CF79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CCA4A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01岗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C342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202602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8B0F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398F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46ED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大专及以上学历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4A0FF4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周岁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以下</w:t>
            </w:r>
          </w:p>
        </w:tc>
        <w:tc>
          <w:tcPr>
            <w:tcW w:w="1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557A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1.大观区皖河农场户籍人口；</w:t>
            </w:r>
          </w:p>
          <w:p w14:paraId="0723C41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2.原皖河农场户籍人口，且因征迁、征兵入伍、买房、求学户口转出的；</w:t>
            </w:r>
          </w:p>
          <w:p w14:paraId="0EF7F5F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3.父母一方或配偶为皖河农场户籍人口；</w:t>
            </w:r>
          </w:p>
          <w:p w14:paraId="5DC3335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父母一方或配偶为安徽省农垦集团皖河农场有限公司在职职工。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2810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1.仅限男性报名；</w:t>
            </w:r>
          </w:p>
          <w:p w14:paraId="5345102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2.退役军人学历放宽至高中及以上同等学历；</w:t>
            </w:r>
          </w:p>
          <w:p w14:paraId="2177FA6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3.退役军人、中共党员（含预备党员）笔试成绩加3分。</w:t>
            </w:r>
          </w:p>
        </w:tc>
      </w:tr>
      <w:tr w14:paraId="0DD20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</w:trPr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EF1A0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056A0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02岗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B179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6B9D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0D5E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9C0B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大专及以上学历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252FF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周岁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以下</w:t>
            </w:r>
          </w:p>
        </w:tc>
        <w:tc>
          <w:tcPr>
            <w:tcW w:w="1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6769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1.大观区皖河农场户籍人口；</w:t>
            </w:r>
          </w:p>
          <w:p w14:paraId="767C315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2.原皖河农场户籍人口，且因征迁、征兵入伍、买房、求学户口转出的；</w:t>
            </w:r>
          </w:p>
          <w:p w14:paraId="3733B63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3.父母一方或配偶为皖河农场户籍人口；</w:t>
            </w:r>
          </w:p>
          <w:p w14:paraId="5C4ECCD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父母一方或配偶为安徽省农垦集团皖河农场有限公司在职职工。</w:t>
            </w:r>
          </w:p>
        </w:tc>
        <w:tc>
          <w:tcPr>
            <w:tcW w:w="110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FC38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1.仅限女性报名；</w:t>
            </w:r>
          </w:p>
          <w:p w14:paraId="342B799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2.退役军人学历放宽至高中及以上同等学历；</w:t>
            </w:r>
          </w:p>
          <w:p w14:paraId="0A93C95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3.退役军人、中共党员（含预备党员）笔试成绩加3分。</w:t>
            </w:r>
          </w:p>
        </w:tc>
      </w:tr>
    </w:tbl>
    <w:p w14:paraId="3683307D">
      <w:pPr>
        <w:rPr>
          <w:color w:val="auto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8A2F76-2B29-427E-B919-80DB320D94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EC83D53-D411-4518-BA47-274A9F615EC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C5CB7758-63D3-4A57-A897-0DEED335A45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15BB3545-0B9E-453E-9E0C-649BF0228BA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6B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2026-07-28T07:20:27Z</dcterms:created>
  <dc:creator>admin</dc:creator>
  <cp:lastModifiedBy>人力资源公司</cp:lastModifiedBy>
  <dcterms:modified xsi:type="dcterms:W3CDTF">2026-07-28T07:20:53Z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eyJoZGlkIjoiMTcyNTY2ZWU3YTU4MzY1ZTE3YmI3NDAyNjNjMmRmOTEiLCJ1c2VySWQiOiIxNTc5OTkzMDcxIn0=</vt:lpwstr>
  </property>
  <property fmtid="{D5CDD505-2E9C-101B-9397-08002B2CF9AE}" pid="4" name="ICV">
    <vt:lpwstr>AD1B77D3E4574D3DB32D2466FA7364F1_12</vt:lpwstr>
  </property>
</Properties>
</file>