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D58B">
      <w:pPr>
        <w:pStyle w:val="3"/>
        <w:spacing w:line="540" w:lineRule="exact"/>
        <w:ind w:firstLine="0" w:firstLineChars="0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1EE46A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专职网格员工作及年限证明表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01"/>
        <w:gridCol w:w="1644"/>
        <w:gridCol w:w="2618"/>
      </w:tblGrid>
      <w:tr w14:paraId="3299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noWrap w:val="0"/>
            <w:vAlign w:val="center"/>
          </w:tcPr>
          <w:p w14:paraId="3D9AD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01" w:type="dxa"/>
            <w:noWrap w:val="0"/>
            <w:vAlign w:val="center"/>
          </w:tcPr>
          <w:p w14:paraId="3342B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8D598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618" w:type="dxa"/>
            <w:noWrap w:val="0"/>
            <w:vAlign w:val="center"/>
          </w:tcPr>
          <w:p w14:paraId="2E4B00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8D9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noWrap w:val="0"/>
            <w:vAlign w:val="center"/>
          </w:tcPr>
          <w:p w14:paraId="2D6509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01" w:type="dxa"/>
            <w:noWrap w:val="0"/>
            <w:vAlign w:val="center"/>
          </w:tcPr>
          <w:p w14:paraId="33FB5B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626C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18" w:type="dxa"/>
            <w:noWrap w:val="0"/>
            <w:vAlign w:val="center"/>
          </w:tcPr>
          <w:p w14:paraId="52E786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E3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noWrap w:val="0"/>
            <w:vAlign w:val="center"/>
          </w:tcPr>
          <w:p w14:paraId="7ACFB4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所属镇街</w:t>
            </w:r>
          </w:p>
        </w:tc>
        <w:tc>
          <w:tcPr>
            <w:tcW w:w="2601" w:type="dxa"/>
            <w:noWrap w:val="0"/>
            <w:vAlign w:val="center"/>
          </w:tcPr>
          <w:p w14:paraId="37272B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E897A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所属网格</w:t>
            </w:r>
          </w:p>
        </w:tc>
        <w:tc>
          <w:tcPr>
            <w:tcW w:w="2618" w:type="dxa"/>
            <w:noWrap w:val="0"/>
            <w:vAlign w:val="center"/>
          </w:tcPr>
          <w:p w14:paraId="14260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50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659" w:type="dxa"/>
            <w:noWrap w:val="0"/>
            <w:vAlign w:val="center"/>
          </w:tcPr>
          <w:p w14:paraId="5CBD1F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连续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担任专职网格员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年限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精确至月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298440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自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年   月   日至今，连续服务满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个月</w:t>
            </w:r>
          </w:p>
        </w:tc>
      </w:tr>
      <w:tr w14:paraId="2E1E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</w:trPr>
        <w:tc>
          <w:tcPr>
            <w:tcW w:w="1659" w:type="dxa"/>
            <w:noWrap w:val="0"/>
            <w:vAlign w:val="center"/>
          </w:tcPr>
          <w:p w14:paraId="6BD4682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所属镇乡（街道）审核意见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5D91F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086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CDA6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负责人签字：</w:t>
            </w:r>
          </w:p>
          <w:p w14:paraId="13AC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（单位盖章）</w:t>
            </w:r>
          </w:p>
          <w:p w14:paraId="020BEF1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年    月    日</w:t>
            </w:r>
          </w:p>
        </w:tc>
      </w:tr>
      <w:tr w14:paraId="08F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</w:trPr>
        <w:tc>
          <w:tcPr>
            <w:tcW w:w="1659" w:type="dxa"/>
            <w:noWrap w:val="0"/>
            <w:vAlign w:val="center"/>
          </w:tcPr>
          <w:p w14:paraId="773CC94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县社会治理中心审核意见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2F10A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B24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  <w:p w14:paraId="70CC5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负责人签字：</w:t>
            </w:r>
          </w:p>
          <w:p w14:paraId="400F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（单位盖章）</w:t>
            </w:r>
          </w:p>
          <w:p w14:paraId="3B6BC9C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年    月    日</w:t>
            </w:r>
          </w:p>
        </w:tc>
      </w:tr>
    </w:tbl>
    <w:p w14:paraId="0AA8F5B1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备注：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本证明仅用于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证实</w:t>
      </w:r>
      <w:r>
        <w:rPr>
          <w:rFonts w:hint="default" w:ascii="宋体" w:hAnsi="宋体" w:cs="宋体"/>
          <w:sz w:val="21"/>
          <w:szCs w:val="21"/>
          <w:lang w:eastAsia="zh-CN"/>
        </w:rPr>
        <w:t>报考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已在象山县连续担任专职网格员满3年及以上且目前仍在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的情况，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作为报考2025年度象山县公开招聘社区专职工作者的资格证明材料。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 w:cs="宋体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2025-09-08T02:38:34Z</dcterms:created>
  <dc:creator>Administrator</dc:creator>
  <cp:lastModifiedBy>善逝</cp:lastModifiedBy>
  <dcterms:modified xsi:type="dcterms:W3CDTF">2025-09-08T02:38:41Z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CA4EFF8B5AC9404E8F1F93943FE7DD56_12</vt:lpwstr>
  </property>
</Properties>
</file>