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报考人员考试诚信承诺书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国标仿宋-GB/T 2312" w:hAnsi="国标仿宋-GB/T 2312" w:eastAsia="国标仿宋-GB/T 2312" w:cs="国标仿宋-GB/T 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我已仔细阅读《察右中旗2025年公开招聘社区工作者</w:t>
      </w:r>
      <w:r>
        <w:rPr>
          <w:rFonts w:hint="eastAsia" w:ascii="仿宋_GB2312" w:hAnsi="仿宋" w:eastAsia="仿宋_GB2312" w:cs="仿宋"/>
          <w:sz w:val="32"/>
          <w:szCs w:val="32"/>
          <w:lang w:val="en-US" w:eastAsia="zh-CN"/>
        </w:rPr>
        <w:t>公告</w:t>
      </w:r>
      <w:r>
        <w:rPr>
          <w:rFonts w:hint="eastAsia" w:ascii="仿宋_GB2312" w:hAnsi="仿宋" w:eastAsia="仿宋_GB2312" w:cs="仿宋"/>
          <w:sz w:val="32"/>
          <w:szCs w:val="32"/>
        </w:rPr>
        <w:t>》的全部内容，对照自身情况，符合报考条件。我郑重承诺如下：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接受取消本次招聘资格，并按照国家相关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本人自觉服从考试组织管理部门的统一安排，接受监考人员的检查、监督和管理。</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承诺人（签名）：</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承诺人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身份证号码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 w:eastAsia="仿宋_GB2312" w:cs="仿宋"/>
          <w:sz w:val="32"/>
          <w:szCs w:val="32"/>
        </w:rPr>
        <w:t xml:space="preserve">                   承诺时间：   年   月   日</w:t>
      </w:r>
      <w:bookmarkStart w:id="0" w:name="_GoBack"/>
      <w:bookmarkEnd w:id="0"/>
    </w:p>
    <w:p/>
    <w:sectPr>
      <w:footerReference r:id="rId3" w:type="default"/>
      <w:footerReference r:id="rId4" w:type="even"/>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国标仿宋-GB/T 2312">
    <w:altName w:val="仿宋"/>
    <w:panose1 w:val="020005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国标宋体-GB/T 2312">
    <w:altName w:val="方正书宋_GBK"/>
    <w:panose1 w:val="020005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5187315</wp:posOffset>
              </wp:positionH>
              <wp:positionV relativeFrom="paragraph">
                <wp:posOffset>-95250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国标宋体-GB/T 2312" w:hAnsi="国标宋体-GB/T 2312" w:eastAsia="国标宋体-GB/T 2312" w:cs="国标宋体-GB/T 2312"/>
                              <w:sz w:val="28"/>
                              <w:szCs w:val="28"/>
                              <w:lang w:eastAsia="zh-CN"/>
                            </w:rPr>
                          </w:pPr>
                          <w:r>
                            <w:rPr>
                              <w:rFonts w:hint="eastAsia" w:ascii="国标宋体-GB/T 2312" w:hAnsi="国标宋体-GB/T 2312" w:eastAsia="国标宋体-GB/T 2312" w:cs="国标宋体-GB/T 2312"/>
                              <w:sz w:val="28"/>
                              <w:szCs w:val="28"/>
                              <w:lang w:eastAsia="zh-CN"/>
                            </w:rPr>
                            <w:t>—</w:t>
                          </w: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- 1 -</w:t>
                          </w:r>
                          <w:r>
                            <w:rPr>
                              <w:rFonts w:hint="eastAsia" w:ascii="国标宋体-GB/T 2312" w:hAnsi="国标宋体-GB/T 2312" w:eastAsia="国标宋体-GB/T 2312" w:cs="国标宋体-GB/T 2312"/>
                              <w:sz w:val="28"/>
                              <w:szCs w:val="28"/>
                            </w:rPr>
                            <w:fldChar w:fldCharType="end"/>
                          </w:r>
                          <w:r>
                            <w:rPr>
                              <w:rFonts w:hint="eastAsia" w:ascii="国标宋体-GB/T 2312" w:hAnsi="国标宋体-GB/T 2312" w:eastAsia="国标宋体-GB/T 2312" w:cs="国标宋体-GB/T 2312"/>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8.45pt;margin-top:-7.5pt;height:144pt;width:144pt;mso-position-horizontal-relative:margin;mso-wrap-style:none;z-index:251659264;mso-width-relative:page;mso-height-relative:page;" filled="f" stroked="f" coordsize="21600,21600" o:gfxdata="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Hw+N7ZAAAADAEAAA8AAAAAAAAAAQAgAAAAOAAAAGRycy9kb3ducmV2Lnht&#10;bFBLAQIUABQAAAAIAIdO4kA8FiLyGwIAACkEAAAOAAAAAAAAAAEAIAAAAD4BAABkcnMvZTJvRG9j&#10;LnhtbFBLBQYAAAAABgAGAFkBAADLBQAAAAA=&#10;">
              <v:fill on="f" focussize="0,0"/>
              <v:stroke on="f" weight="0.5pt"/>
              <v:imagedata o:title=""/>
              <o:lock v:ext="edit" aspectratio="f"/>
              <v:textbox inset="0mm,0mm,0mm,0mm" style="mso-fit-shape-to-text:t;">
                <w:txbxContent>
                  <w:p>
                    <w:pPr>
                      <w:pStyle w:val="2"/>
                      <w:rPr>
                        <w:rFonts w:hint="eastAsia" w:ascii="国标宋体-GB/T 2312" w:hAnsi="国标宋体-GB/T 2312" w:eastAsia="国标宋体-GB/T 2312" w:cs="国标宋体-GB/T 2312"/>
                        <w:sz w:val="28"/>
                        <w:szCs w:val="28"/>
                        <w:lang w:eastAsia="zh-CN"/>
                      </w:rPr>
                    </w:pPr>
                    <w:r>
                      <w:rPr>
                        <w:rFonts w:hint="eastAsia" w:ascii="国标宋体-GB/T 2312" w:hAnsi="国标宋体-GB/T 2312" w:eastAsia="国标宋体-GB/T 2312" w:cs="国标宋体-GB/T 2312"/>
                        <w:sz w:val="28"/>
                        <w:szCs w:val="28"/>
                        <w:lang w:eastAsia="zh-CN"/>
                      </w:rPr>
                      <w:t>—</w:t>
                    </w: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- 1 -</w:t>
                    </w:r>
                    <w:r>
                      <w:rPr>
                        <w:rFonts w:hint="eastAsia" w:ascii="国标宋体-GB/T 2312" w:hAnsi="国标宋体-GB/T 2312" w:eastAsia="国标宋体-GB/T 2312" w:cs="国标宋体-GB/T 2312"/>
                        <w:sz w:val="28"/>
                        <w:szCs w:val="28"/>
                      </w:rPr>
                      <w:fldChar w:fldCharType="end"/>
                    </w:r>
                    <w:r>
                      <w:rPr>
                        <w:rFonts w:hint="eastAsia" w:ascii="国标宋体-GB/T 2312" w:hAnsi="国标宋体-GB/T 2312" w:eastAsia="国标宋体-GB/T 2312" w:cs="国标宋体-GB/T 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24130</wp:posOffset>
              </wp:positionH>
              <wp:positionV relativeFrom="paragraph">
                <wp:posOffset>-95250</wp:posOffset>
              </wp:positionV>
              <wp:extent cx="544195"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5441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国标宋体-GB/T 2312" w:hAnsi="国标宋体-GB/T 2312" w:eastAsia="国标宋体-GB/T 2312" w:cs="国标宋体-GB/T 2312"/>
                              <w:sz w:val="28"/>
                              <w:szCs w:val="28"/>
                            </w:rPr>
                          </w:pPr>
                          <w:r>
                            <w:rPr>
                              <w:rFonts w:hint="eastAsia" w:ascii="国标宋体-GB/T 2312" w:hAnsi="国标宋体-GB/T 2312" w:eastAsia="国标宋体-GB/T 2312" w:cs="国标宋体-GB/T 2312"/>
                              <w:sz w:val="28"/>
                              <w:szCs w:val="28"/>
                              <w:lang w:eastAsia="zh-CN"/>
                            </w:rPr>
                            <w:t>—</w:t>
                          </w: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2</w:t>
                          </w:r>
                          <w:r>
                            <w:rPr>
                              <w:rFonts w:hint="eastAsia" w:ascii="国标宋体-GB/T 2312" w:hAnsi="国标宋体-GB/T 2312" w:eastAsia="国标宋体-GB/T 2312" w:cs="国标宋体-GB/T 2312"/>
                              <w:sz w:val="28"/>
                              <w:szCs w:val="28"/>
                            </w:rPr>
                            <w:fldChar w:fldCharType="end"/>
                          </w:r>
                          <w:r>
                            <w:rPr>
                              <w:rFonts w:hint="eastAsia" w:ascii="国标宋体-GB/T 2312" w:hAnsi="国标宋体-GB/T 2312" w:eastAsia="国标宋体-GB/T 2312" w:cs="国标宋体-GB/T 2312"/>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pt;margin-top:-7.5pt;height:144pt;width:42.85pt;mso-position-horizontal-relative:margin;z-index:251660288;mso-width-relative:page;mso-height-relative:page;" filled="f" stroked="f" coordsize="21600,21600" o:gfxdata="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rJW7XXAAAACAEAAA8AAAAAAAAAAQAgAAAAOAAAAGRycy9kb3du&#10;cmV2LnhtbFBLAQIUABQAAAAIAIdO4kAup6jYIwIAACoEAAAOAAAAAAAAAAEAIAAAADwBAABkcnMv&#10;ZTJvRG9jLnhtbFBLBQYAAAAABgAGAFkBAADRBQAAAAA=&#10;">
              <v:fill on="f" focussize="0,0"/>
              <v:stroke on="f" weight="0.5pt"/>
              <v:imagedata o:title=""/>
              <o:lock v:ext="edit" aspectratio="f"/>
              <v:textbox inset="0mm,0mm,0mm,0mm" style="mso-fit-shape-to-text:t;">
                <w:txbxContent>
                  <w:p>
                    <w:pPr>
                      <w:pStyle w:val="2"/>
                      <w:rPr>
                        <w:rFonts w:hint="eastAsia" w:ascii="国标宋体-GB/T 2312" w:hAnsi="国标宋体-GB/T 2312" w:eastAsia="国标宋体-GB/T 2312" w:cs="国标宋体-GB/T 2312"/>
                        <w:sz w:val="28"/>
                        <w:szCs w:val="28"/>
                      </w:rPr>
                    </w:pPr>
                    <w:r>
                      <w:rPr>
                        <w:rFonts w:hint="eastAsia" w:ascii="国标宋体-GB/T 2312" w:hAnsi="国标宋体-GB/T 2312" w:eastAsia="国标宋体-GB/T 2312" w:cs="国标宋体-GB/T 2312"/>
                        <w:sz w:val="28"/>
                        <w:szCs w:val="28"/>
                        <w:lang w:eastAsia="zh-CN"/>
                      </w:rPr>
                      <w:t>—</w:t>
                    </w:r>
                    <w:r>
                      <w:rPr>
                        <w:rFonts w:hint="eastAsia" w:ascii="国标宋体-GB/T 2312" w:hAnsi="国标宋体-GB/T 2312" w:eastAsia="国标宋体-GB/T 2312" w:cs="国标宋体-GB/T 2312"/>
                        <w:sz w:val="28"/>
                        <w:szCs w:val="28"/>
                      </w:rPr>
                      <w:fldChar w:fldCharType="begin"/>
                    </w:r>
                    <w:r>
                      <w:rPr>
                        <w:rFonts w:hint="eastAsia" w:ascii="国标宋体-GB/T 2312" w:hAnsi="国标宋体-GB/T 2312" w:eastAsia="国标宋体-GB/T 2312" w:cs="国标宋体-GB/T 2312"/>
                        <w:sz w:val="28"/>
                        <w:szCs w:val="28"/>
                      </w:rPr>
                      <w:instrText xml:space="preserve"> PAGE  \* MERGEFORMAT </w:instrText>
                    </w:r>
                    <w:r>
                      <w:rPr>
                        <w:rFonts w:hint="eastAsia" w:ascii="国标宋体-GB/T 2312" w:hAnsi="国标宋体-GB/T 2312" w:eastAsia="国标宋体-GB/T 2312" w:cs="国标宋体-GB/T 2312"/>
                        <w:sz w:val="28"/>
                        <w:szCs w:val="28"/>
                      </w:rPr>
                      <w:fldChar w:fldCharType="separate"/>
                    </w:r>
                    <w:r>
                      <w:rPr>
                        <w:rFonts w:hint="eastAsia" w:ascii="国标宋体-GB/T 2312" w:hAnsi="国标宋体-GB/T 2312" w:eastAsia="国标宋体-GB/T 2312" w:cs="国标宋体-GB/T 2312"/>
                        <w:sz w:val="28"/>
                        <w:szCs w:val="28"/>
                      </w:rPr>
                      <w:t>2</w:t>
                    </w:r>
                    <w:r>
                      <w:rPr>
                        <w:rFonts w:hint="eastAsia" w:ascii="国标宋体-GB/T 2312" w:hAnsi="国标宋体-GB/T 2312" w:eastAsia="国标宋体-GB/T 2312" w:cs="国标宋体-GB/T 2312"/>
                        <w:sz w:val="28"/>
                        <w:szCs w:val="28"/>
                      </w:rPr>
                      <w:fldChar w:fldCharType="end"/>
                    </w:r>
                    <w:r>
                      <w:rPr>
                        <w:rFonts w:hint="eastAsia" w:ascii="国标宋体-GB/T 2312" w:hAnsi="国标宋体-GB/T 2312" w:eastAsia="国标宋体-GB/T 2312" w:cs="国标宋体-GB/T 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B2733"/>
    <w:rsid w:val="4D3B2733"/>
    <w:rsid w:val="4E3F7FF1"/>
    <w:rsid w:val="605D0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304</Words>
  <Characters>307</Characters>
  <Lines>0</Lines>
  <Paragraphs>0</Paragraphs>
  <TotalTime>0</TotalTime>
  <ScaleCrop>false</ScaleCrop>
  <LinksUpToDate>false</LinksUpToDate>
  <CharactersWithSpaces>375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2025-08-01T11:58:00Z</dcterms:created>
  <dc:creator>曹湘君</dc:creator>
  <cp:lastModifiedBy>user</cp:lastModifiedBy>
  <dcterms:modified xsi:type="dcterms:W3CDTF">2025-08-01T15:42:16Z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D124523A1A61441A9CC32B976148AC75_11</vt:lpwstr>
  </property>
  <property fmtid="{D5CDD505-2E9C-101B-9397-08002B2CF9AE}" pid="4" name="KSOTemplateDocerSaveRecord">
    <vt:lpwstr>eyJoZGlkIjoiZjYzYzMzODcxOWQzMGZjOTMyMGYyYjEwYmEzZWUwNjciLCJ1c2VySWQiOiIzMTkxOTk4ODgifQ==</vt:lpwstr>
  </property>
</Properties>
</file>