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8C74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194AB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湖州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南太湖新区公开招聘城市社区专职工作者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="407" w:tblpY="564"/>
        <w:tblOverlap w:val="never"/>
        <w:tblW w:w="11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51"/>
        <w:gridCol w:w="735"/>
        <w:gridCol w:w="1635"/>
        <w:gridCol w:w="1305"/>
        <w:gridCol w:w="810"/>
        <w:gridCol w:w="854"/>
        <w:gridCol w:w="750"/>
        <w:gridCol w:w="3060"/>
      </w:tblGrid>
      <w:tr w14:paraId="57C2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0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77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84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9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学历要求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D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D1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招聘对象（√）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0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其他条件</w:t>
            </w:r>
          </w:p>
        </w:tc>
      </w:tr>
      <w:tr w14:paraId="36DD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91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1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0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73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2D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不定向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0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定向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9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F5A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789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凤凰街道</w:t>
            </w:r>
          </w:p>
          <w:p w14:paraId="2644A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办事处</w:t>
            </w:r>
          </w:p>
          <w:p w14:paraId="61334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（3人）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7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D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A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4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</w:tr>
      <w:tr w14:paraId="3EFA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E7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AD1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5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1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A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</w:tr>
      <w:tr w14:paraId="540F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E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62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D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F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B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F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3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9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不限性别，定向新区在职专职网格员招聘，需有两年及以上新区专职网格员工作经验</w:t>
            </w:r>
          </w:p>
        </w:tc>
      </w:tr>
      <w:tr w14:paraId="5A1E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EF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D3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康山街道</w:t>
            </w:r>
          </w:p>
          <w:p w14:paraId="678C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办事处</w:t>
            </w:r>
          </w:p>
          <w:p w14:paraId="631B2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（3人）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D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C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F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</w:tr>
      <w:tr w14:paraId="6871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F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E9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3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9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4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F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C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</w:tr>
      <w:tr w14:paraId="6D60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5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9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3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5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4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7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1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不限性别，定向新区在职专职网格员招聘，需有两年及以上新区专职网格员工作经验</w:t>
            </w:r>
          </w:p>
        </w:tc>
      </w:tr>
      <w:tr w14:paraId="6269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C2DC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03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龙溪街道</w:t>
            </w:r>
          </w:p>
          <w:p w14:paraId="1784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办事处</w:t>
            </w:r>
          </w:p>
          <w:p w14:paraId="341E0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（7人）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8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7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1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</w:tr>
      <w:tr w14:paraId="0293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F87C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7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1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6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2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</w:tr>
      <w:tr w14:paraId="55CF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571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A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2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D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5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D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9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不限性别，定向新区在职专职网格员招聘，需有两年及以上新区专职网格员工作经验</w:t>
            </w:r>
          </w:p>
        </w:tc>
      </w:tr>
      <w:tr w14:paraId="7BA8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7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仁皇山街道</w:t>
            </w:r>
          </w:p>
          <w:p w14:paraId="302B3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（10人）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D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A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3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2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E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C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</w:tr>
      <w:tr w14:paraId="2C65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7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A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4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8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9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B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2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4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</w:tr>
      <w:tr w14:paraId="1D5A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32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CB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9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5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C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2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不限性别，定向新区在职专职网格员招聘，需有两年及以上新区专职网格员工作经验</w:t>
            </w:r>
          </w:p>
        </w:tc>
      </w:tr>
      <w:tr w14:paraId="225C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1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A5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滨湖街道</w:t>
            </w:r>
          </w:p>
          <w:p w14:paraId="344BE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办事处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（9人）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0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8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C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0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C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</w:tr>
      <w:tr w14:paraId="3B45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FE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C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8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D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4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D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A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</w:tr>
      <w:tr w14:paraId="40DE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E7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B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0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7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7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F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E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女性</w:t>
            </w:r>
          </w:p>
        </w:tc>
      </w:tr>
      <w:tr w14:paraId="2761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7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D4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36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F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01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B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A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E5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4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不限性别，定向新区在职专职网格员招聘，需有两年及以上新区专职网格员工作经验</w:t>
            </w:r>
          </w:p>
        </w:tc>
      </w:tr>
      <w:tr w14:paraId="78BB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11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F7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9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社区工作5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6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A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71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EA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44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不限性别，定向南太湖新区应征入伍大学毕业生退役士兵</w:t>
            </w:r>
          </w:p>
        </w:tc>
      </w:tr>
      <w:tr w14:paraId="49D8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7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B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5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54221A99"/>
    <w:sectPr>
      <w:pgSz w:w="11906" w:h="16838"/>
      <w:pgMar w:top="629" w:right="1803" w:bottom="680" w:left="124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21C9"/>
    <w:rsid w:val="2FA26C83"/>
    <w:rsid w:val="6CA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602</Characters>
  <Lines>0</Lines>
  <Paragraphs>0</Paragraphs>
  <TotalTime>0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2025-07-11T06:33:00Z</dcterms:created>
  <dc:creator>Administrator</dc:creator>
  <cp:lastModifiedBy>大吉大</cp:lastModifiedBy>
  <dcterms:modified xsi:type="dcterms:W3CDTF">2025-07-16T08:08:53Z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eyJoZGlkIjoiZTUxNmEwNWU4Yjk3MzU0NDY5M2ZkYzBiNzEyZDk5OWQiLCJ1c2VySWQiOiIxMTgzNTI5Nzk1In0=</vt:lpwstr>
  </property>
  <property fmtid="{D5CDD505-2E9C-101B-9397-08002B2CF9AE}" pid="4" name="ICV">
    <vt:lpwstr>E7273D31F8AF41FAAE92457C0BF203C4_12</vt:lpwstr>
  </property>
</Properties>
</file>