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B9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jc w:val="center"/>
        <w:textAlignment w:val="auto"/>
        <w:rPr>
          <w:rFonts w:hint="eastAsia" w:ascii="黑体" w:eastAsia="黑体" w:cs="黑体"/>
          <w:bCs/>
          <w:color w:val="auto"/>
          <w:spacing w:val="-10"/>
          <w:sz w:val="44"/>
          <w:szCs w:val="44"/>
          <w:highlight w:val="none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pacing w:val="0"/>
          <w:sz w:val="44"/>
          <w:szCs w:val="44"/>
          <w:highlight w:val="none"/>
          <w:lang w:val="en-US" w:eastAsia="zh-CN" w:bidi="ar-SA"/>
        </w:rPr>
        <w:t>金凤区2025年补充社区专职工作者</w:t>
      </w:r>
      <w:r>
        <w:rPr>
          <w:rFonts w:hint="eastAsia" w:ascii="方正小标宋简体" w:eastAsia="方正小标宋简体" w:cs="方正小标宋简体"/>
          <w:bCs/>
          <w:color w:val="auto"/>
          <w:spacing w:val="0"/>
          <w:sz w:val="44"/>
          <w:szCs w:val="44"/>
          <w:highlight w:val="none"/>
          <w:lang w:bidi="ar-SA"/>
        </w:rPr>
        <w:t>报名表</w:t>
      </w:r>
    </w:p>
    <w:tbl>
      <w:tblPr>
        <w:tblStyle w:val="12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515"/>
        <w:gridCol w:w="191"/>
        <w:gridCol w:w="709"/>
        <w:gridCol w:w="598"/>
        <w:gridCol w:w="442"/>
        <w:gridCol w:w="657"/>
        <w:gridCol w:w="1093"/>
        <w:gridCol w:w="369"/>
        <w:gridCol w:w="512"/>
        <w:gridCol w:w="1543"/>
        <w:gridCol w:w="1957"/>
      </w:tblGrid>
      <w:tr w14:paraId="4FF3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1E1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姓　名</w:t>
            </w:r>
          </w:p>
        </w:tc>
        <w:tc>
          <w:tcPr>
            <w:tcW w:w="1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5BD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33F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性　别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DF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center"/>
          </w:tcPr>
          <w:p w14:paraId="19282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出生</w:t>
            </w:r>
          </w:p>
          <w:p w14:paraId="1E1BD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日期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3F213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5A9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近期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寸</w:t>
            </w:r>
          </w:p>
          <w:p w14:paraId="6765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免冠正面</w:t>
            </w:r>
          </w:p>
          <w:p w14:paraId="7FEED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蓝色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照片</w:t>
            </w:r>
          </w:p>
        </w:tc>
      </w:tr>
      <w:tr w14:paraId="4C0F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D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民　族</w:t>
            </w:r>
          </w:p>
        </w:tc>
        <w:tc>
          <w:tcPr>
            <w:tcW w:w="1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9D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02A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身份证</w:t>
            </w:r>
          </w:p>
          <w:p w14:paraId="7CBED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号码</w:t>
            </w:r>
          </w:p>
        </w:tc>
        <w:tc>
          <w:tcPr>
            <w:tcW w:w="35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D083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86A3B8">
            <w:pPr>
              <w:rPr>
                <w:color w:val="auto"/>
                <w:highlight w:val="none"/>
              </w:rPr>
            </w:pPr>
          </w:p>
        </w:tc>
      </w:tr>
      <w:tr w14:paraId="04EE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74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政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治</w:t>
            </w:r>
          </w:p>
          <w:p w14:paraId="6C997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面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貌</w:t>
            </w:r>
          </w:p>
        </w:tc>
        <w:tc>
          <w:tcPr>
            <w:tcW w:w="1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30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FC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参加工</w:t>
            </w:r>
          </w:p>
          <w:p w14:paraId="5810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作时间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1C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noWrap w:val="0"/>
            <w:vAlign w:val="center"/>
          </w:tcPr>
          <w:p w14:paraId="67D9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健康</w:t>
            </w:r>
          </w:p>
          <w:p w14:paraId="56AA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状况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6FCF9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21BCC8">
            <w:pPr>
              <w:rPr>
                <w:color w:val="auto"/>
                <w:highlight w:val="none"/>
              </w:rPr>
            </w:pPr>
          </w:p>
        </w:tc>
      </w:tr>
      <w:tr w14:paraId="14A9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480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职  称</w:t>
            </w:r>
          </w:p>
        </w:tc>
        <w:tc>
          <w:tcPr>
            <w:tcW w:w="1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A2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54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联系电话</w:t>
            </w:r>
          </w:p>
        </w:tc>
        <w:tc>
          <w:tcPr>
            <w:tcW w:w="54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C8F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12B7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exact"/>
          <w:jc w:val="center"/>
        </w:trPr>
        <w:tc>
          <w:tcPr>
            <w:tcW w:w="122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A0B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学　历</w:t>
            </w:r>
          </w:p>
          <w:p w14:paraId="1CB42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学　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5BB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全日制</w:t>
            </w:r>
          </w:p>
          <w:p w14:paraId="36740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教　育</w:t>
            </w:r>
          </w:p>
        </w:tc>
        <w:tc>
          <w:tcPr>
            <w:tcW w:w="16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F37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CEB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毕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业</w:t>
            </w:r>
          </w:p>
          <w:p w14:paraId="256CF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院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校</w:t>
            </w:r>
          </w:p>
          <w:p w14:paraId="129D5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系及专业</w:t>
            </w:r>
          </w:p>
        </w:tc>
        <w:tc>
          <w:tcPr>
            <w:tcW w:w="4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01D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5A6A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exact"/>
          <w:jc w:val="center"/>
        </w:trPr>
        <w:tc>
          <w:tcPr>
            <w:tcW w:w="122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6A6B71">
            <w:pPr>
              <w:rPr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EF9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在　职</w:t>
            </w:r>
          </w:p>
          <w:p w14:paraId="35CC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教　育</w:t>
            </w:r>
          </w:p>
        </w:tc>
        <w:tc>
          <w:tcPr>
            <w:tcW w:w="16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F6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28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毕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业</w:t>
            </w:r>
          </w:p>
          <w:p w14:paraId="7511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院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校</w:t>
            </w:r>
          </w:p>
          <w:p w14:paraId="66D7A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系及专业</w:t>
            </w:r>
          </w:p>
        </w:tc>
        <w:tc>
          <w:tcPr>
            <w:tcW w:w="4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46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0CF3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exact"/>
          <w:jc w:val="center"/>
        </w:trPr>
        <w:tc>
          <w:tcPr>
            <w:tcW w:w="1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2D4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户籍所在地</w:t>
            </w:r>
          </w:p>
        </w:tc>
        <w:tc>
          <w:tcPr>
            <w:tcW w:w="240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898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F1A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住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址</w:t>
            </w:r>
          </w:p>
        </w:tc>
        <w:tc>
          <w:tcPr>
            <w:tcW w:w="4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E15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0758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1AA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报名类型</w:t>
            </w:r>
          </w:p>
        </w:tc>
        <w:tc>
          <w:tcPr>
            <w:tcW w:w="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666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街道推荐</w:t>
            </w:r>
          </w:p>
        </w:tc>
        <w:tc>
          <w:tcPr>
            <w:tcW w:w="7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6E2A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left"/>
              <w:textAlignment w:val="auto"/>
              <w:rPr>
                <w:rFonts w:hint="default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街道推荐人员</w:t>
            </w:r>
          </w:p>
        </w:tc>
      </w:tr>
      <w:tr w14:paraId="636A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C18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303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参加2024年公开招聘人员</w:t>
            </w:r>
          </w:p>
        </w:tc>
        <w:tc>
          <w:tcPr>
            <w:tcW w:w="7880" w:type="dxa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E6B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2024年本人笔试成绩：</w:t>
            </w:r>
            <w:r>
              <w:rPr>
                <w:rFonts w:hint="eastAsia" w:asci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分</w:t>
            </w:r>
          </w:p>
        </w:tc>
      </w:tr>
      <w:tr w14:paraId="56D3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exac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6C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5F0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6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92E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both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三区户籍人员</w:t>
            </w:r>
          </w:p>
          <w:p w14:paraId="3739D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仿宋_GB2312" w:hAnsi="Arial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（金凤区、兴庆区、西夏区）</w:t>
            </w:r>
          </w:p>
        </w:tc>
        <w:tc>
          <w:tcPr>
            <w:tcW w:w="401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DC4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2024年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日前取得户籍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</w:tc>
      </w:tr>
      <w:tr w14:paraId="6155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439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03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6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407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Arial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金凤区、兴庆区、西夏区办理《居住证》半年以上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人员</w:t>
            </w:r>
          </w:p>
        </w:tc>
        <w:tc>
          <w:tcPr>
            <w:tcW w:w="401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0C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Arial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2024年2月29日前获得，上传《居住证》；</w:t>
            </w:r>
          </w:p>
        </w:tc>
      </w:tr>
      <w:tr w14:paraId="6292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exac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B1C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0A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C60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金凤区服务期满、且考核合格的三支一扶、西部计划志愿者、大学生村官、基层服务专项计划人员</w:t>
            </w:r>
          </w:p>
        </w:tc>
        <w:tc>
          <w:tcPr>
            <w:tcW w:w="4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91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2024年9月30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前满足任一条件，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上传相关证书或证明文件（复印件）；</w:t>
            </w:r>
          </w:p>
        </w:tc>
      </w:tr>
      <w:tr w14:paraId="311F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exact"/>
          <w:jc w:val="center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3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18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6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7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rPr>
                <w:rFonts w:hint="eastAsia" w:ascii="仿宋_GB2312" w:hAnsi="Arial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在金凤区所辖社区工作满3年的公益性岗位人员</w:t>
            </w:r>
          </w:p>
        </w:tc>
        <w:tc>
          <w:tcPr>
            <w:tcW w:w="4012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15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Arial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2024年9月30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前满足条件；上传劳动合同和所在街道出具的工作证明（证明工作时间）</w:t>
            </w:r>
          </w:p>
        </w:tc>
      </w:tr>
      <w:tr w14:paraId="2533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2" w:hRule="exact"/>
          <w:jc w:val="center"/>
        </w:trPr>
        <w:tc>
          <w:tcPr>
            <w:tcW w:w="1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B12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人员加分</w:t>
            </w:r>
          </w:p>
          <w:p w14:paraId="26AB8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情形</w:t>
            </w:r>
          </w:p>
        </w:tc>
        <w:tc>
          <w:tcPr>
            <w:tcW w:w="7880" w:type="dxa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9D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80" w:firstLineChars="10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烈士的配偶、子女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，具体为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配偶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子女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51DAB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80" w:firstLineChars="10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因公牺牲人民警察的配偶、子女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，具体为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配偶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子女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）；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0DBBE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80" w:firstLineChars="10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退役军人；</w:t>
            </w:r>
          </w:p>
          <w:p w14:paraId="247A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80" w:firstLineChars="100"/>
              <w:jc w:val="left"/>
              <w:textAlignment w:val="auto"/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取得助理社会工作师、社会工作师、高级社会工作师资格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人员，具体</w:t>
            </w:r>
          </w:p>
          <w:p w14:paraId="4EF8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720" w:firstLineChars="30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取得证书为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6A5C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80" w:firstLineChars="10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社会工作部门颁发的“零彩礼”、“低彩礼”农村婚俗新风光荣证的新婚</w:t>
            </w:r>
          </w:p>
          <w:p w14:paraId="0F6AF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720" w:firstLineChars="300"/>
              <w:jc w:val="left"/>
              <w:textAlignment w:val="auto"/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夫妇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，具体为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低彩礼/零彩礼）</w:t>
            </w:r>
            <w:r>
              <w:rPr>
                <w:rFonts w:hint="default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</w:tc>
      </w:tr>
      <w:tr w14:paraId="689E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9" w:hRule="atLeast"/>
          <w:jc w:val="center"/>
        </w:trPr>
        <w:tc>
          <w:tcPr>
            <w:tcW w:w="1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9C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简</w:t>
            </w:r>
          </w:p>
          <w:p w14:paraId="49FF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6662B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7BDFE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7D39A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34387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04489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341FD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683C5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历</w:t>
            </w:r>
          </w:p>
        </w:tc>
        <w:tc>
          <w:tcPr>
            <w:tcW w:w="7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27ED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270F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41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BBC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家庭主要成</w:t>
            </w:r>
          </w:p>
          <w:p w14:paraId="77461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员及重要社会关系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2D31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关系</w:t>
            </w:r>
          </w:p>
        </w:tc>
        <w:tc>
          <w:tcPr>
            <w:tcW w:w="1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B02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姓名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60DB1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性别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 w14:paraId="4817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出生</w:t>
            </w:r>
          </w:p>
          <w:p w14:paraId="1DEA5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年月</w:t>
            </w: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76F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政治</w:t>
            </w:r>
          </w:p>
          <w:p w14:paraId="02119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面貌</w:t>
            </w: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F16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工作单位及职务</w:t>
            </w:r>
          </w:p>
        </w:tc>
      </w:tr>
      <w:tr w14:paraId="50FB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41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1537D"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71E6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83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245C9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 w14:paraId="62AC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CA4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E0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212E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41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7DB256"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09349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CDD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57BC3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 w14:paraId="055BF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B88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DA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0320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41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CBB080"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2B5DC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653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103A2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 w14:paraId="6DAF5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D2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9B1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5FEC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41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0CB239"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0D881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FA7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 w14:paraId="1F202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 w14:paraId="350B5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705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AE8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</w:tr>
      <w:tr w14:paraId="00BC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929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2A3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240" w:firstLineChars="100"/>
              <w:jc w:val="left"/>
              <w:textAlignment w:val="auto"/>
              <w:rPr>
                <w:rFonts w:hint="default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是否存在不予纳入补充范围的情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形：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是  </w:t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Arial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否</w:t>
            </w:r>
          </w:p>
        </w:tc>
      </w:tr>
      <w:tr w14:paraId="3D53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E36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资格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初审</w:t>
            </w:r>
          </w:p>
          <w:p w14:paraId="3629A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意见</w:t>
            </w:r>
          </w:p>
          <w:p w14:paraId="387E1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3B41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523C4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110B6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2061D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61FC3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00518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bookmarkStart w:id="0" w:name="_GoBack"/>
            <w:bookmarkEnd w:id="0"/>
          </w:p>
          <w:p w14:paraId="39DDE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　　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（盖章）</w:t>
            </w:r>
          </w:p>
          <w:p w14:paraId="0768D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　　　　　　　　　　　　　　　　　　   年    月　  日</w:t>
            </w:r>
          </w:p>
        </w:tc>
      </w:tr>
      <w:tr w14:paraId="358A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 w:hRule="atLeast"/>
          <w:jc w:val="center"/>
        </w:trPr>
        <w:tc>
          <w:tcPr>
            <w:tcW w:w="1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BA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资格复审</w:t>
            </w:r>
          </w:p>
          <w:p w14:paraId="52213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意见</w:t>
            </w:r>
          </w:p>
          <w:p w14:paraId="0006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788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1375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2B2D3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08644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77242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5789F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3E08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</w:p>
          <w:p w14:paraId="7E800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　　　　　　　　　　　　　　　　　　　（盖章）</w:t>
            </w:r>
          </w:p>
          <w:p w14:paraId="0DDAE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highlight w:val="none"/>
                <w:lang w:bidi="ar-SA"/>
              </w:rPr>
              <w:t>　　　　　　　　　　　　　　　　　　   年    月　  日</w:t>
            </w:r>
          </w:p>
        </w:tc>
      </w:tr>
    </w:tbl>
    <w:p w14:paraId="519A78C8">
      <w:pPr>
        <w:rPr>
          <w:color w:val="auto"/>
          <w:highlight w:val="none"/>
        </w:rPr>
      </w:pPr>
    </w:p>
    <w:sectPr>
      <w:footerReference r:id="rId5" w:type="default"/>
      <w:pgSz w:w="11906" w:h="16839"/>
      <w:pgMar w:top="2098" w:right="1474" w:bottom="1984" w:left="1587" w:header="0" w:footer="12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CESI宋体-GB2312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兰亭黑_GBK">
    <w:altName w:val="方正黑体_GBK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CFD5C">
    <w:pPr>
      <w:spacing w:line="187" w:lineRule="auto"/>
      <w:ind w:left="4030"/>
      <w:rPr>
        <w:rFonts w:hint="eastAsia" w:ascii="宋体" w:eastAsia="宋体" w:cs="宋体"/>
        <w:sz w:val="28"/>
        <w:szCs w:val="28"/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zUyYTNmZDNhY2IyZmJiMmVjMWM3ZTU2NzdjMmYifQ=="/>
    <w:docVar w:name="KSO_WPS_MARK_KEY" w:val="be8b9db0-c6fe-49e6-ae70-40638dfd9f4b"/>
  </w:docVars>
  <w:rsids>
    <w:rsidRoot w:val="00000000"/>
    <w:rsid w:val="0C076DE6"/>
    <w:rsid w:val="13F27699"/>
    <w:rsid w:val="1CDB29EF"/>
    <w:rsid w:val="1EDBB92C"/>
    <w:rsid w:val="21484A23"/>
    <w:rsid w:val="25596E68"/>
    <w:rsid w:val="26975134"/>
    <w:rsid w:val="32997E3E"/>
    <w:rsid w:val="37EFC9D4"/>
    <w:rsid w:val="3E4E6485"/>
    <w:rsid w:val="3FFDF2E4"/>
    <w:rsid w:val="47CE17C6"/>
    <w:rsid w:val="4E324E56"/>
    <w:rsid w:val="5FF750A0"/>
    <w:rsid w:val="606F3CC6"/>
    <w:rsid w:val="69D22FF0"/>
    <w:rsid w:val="6D2B6338"/>
    <w:rsid w:val="70E77B2B"/>
    <w:rsid w:val="74F84389"/>
    <w:rsid w:val="7B7704C7"/>
    <w:rsid w:val="7DF20ADD"/>
    <w:rsid w:val="7EFFC072"/>
    <w:rsid w:val="7F3F4103"/>
    <w:rsid w:val="7F71AE55"/>
    <w:rsid w:val="7F7B9C03"/>
    <w:rsid w:val="7FCF1B78"/>
    <w:rsid w:val="7FFE16A2"/>
    <w:rsid w:val="9F771708"/>
    <w:rsid w:val="C797B077"/>
    <w:rsid w:val="CDFBE781"/>
    <w:rsid w:val="DEFE0858"/>
    <w:rsid w:val="DFDCB8E5"/>
    <w:rsid w:val="EDFF79A8"/>
    <w:rsid w:val="F7BF53C4"/>
    <w:rsid w:val="FF2FE7C4"/>
    <w:rsid w:val="FF57DAF7"/>
    <w:rsid w:val="FFA55712"/>
    <w:rsid w:val="FFBF8788"/>
    <w:rsid w:val="FFDFE3FE"/>
    <w:rsid w:val="FFFFF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仿宋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Indent"/>
    <w:basedOn w:val="1"/>
    <w:qFormat/>
    <w:uiPriority w:val="0"/>
    <w:pPr>
      <w:ind w:firstLine="200" w:firstLineChars="2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lang w:bidi="ar-SA"/>
    </w:rPr>
  </w:style>
  <w:style w:type="paragraph" w:styleId="10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annotation subject"/>
    <w:basedOn w:val="8"/>
    <w:next w:val="8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433</Words>
  <Characters>448</Characters>
  <TotalTime>79</TotalTime>
  <ScaleCrop>false</ScaleCrop>
  <LinksUpToDate>false</LinksUpToDate>
  <CharactersWithSpaces>578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彳亍的笨蛋</cp:lastModifiedBy>
  <cp:lastPrinted>2025-06-25T09:47:48Z</cp:lastPrinted>
  <dcterms:modified xsi:type="dcterms:W3CDTF">2025-06-25T09:54:53Z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F27FC83DDDFE023743B3586845BC225E_43</vt:lpwstr>
  </property>
</Properties>
</file>