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CC10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附件1</w:t>
      </w:r>
    </w:p>
    <w:tbl>
      <w:tblPr>
        <w:tblStyle w:val="4"/>
        <w:tblW w:w="7980" w:type="dxa"/>
        <w:tblInd w:w="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333"/>
        <w:gridCol w:w="2577"/>
      </w:tblGrid>
      <w:tr w14:paraId="3BE9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1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40"/>
                <w:szCs w:val="40"/>
                <w:lang w:eastAsia="zh-CN"/>
              </w:rPr>
              <w:t>莆田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40"/>
                <w:szCs w:val="40"/>
              </w:rPr>
              <w:t>市高校毕业生服务社区招募计划表</w:t>
            </w:r>
          </w:p>
        </w:tc>
      </w:tr>
      <w:tr w14:paraId="1295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B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7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C4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AAD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5" w:hRule="atLeast"/>
        </w:trPr>
        <w:tc>
          <w:tcPr>
            <w:tcW w:w="5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</w:tr>
      <w:tr w14:paraId="5895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仙游县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65C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鲤城街道洪桥社区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99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4E8A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50D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鲤城街道南桥社区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C0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163D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E75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鲤南镇仙安社区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A1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76D7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5E5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鲤南镇西埔社区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63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7667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BE9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榜头镇泉山社区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2AB8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B78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榜头镇紫泽社区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D9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6BE0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A20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枫亭镇兰友社区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3046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C41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大济镇大济社区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1257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2C5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郊尾镇郊尾社区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2376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35C2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32"/>
                <w:szCs w:val="24"/>
              </w:rPr>
              <w:t>度尾镇潭边社区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1名</w:t>
            </w:r>
          </w:p>
        </w:tc>
      </w:tr>
      <w:tr w14:paraId="2277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D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10名</w:t>
            </w:r>
          </w:p>
        </w:tc>
      </w:tr>
    </w:tbl>
    <w:p w14:paraId="6E35D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浠垮畫_GB2312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40310"/>
    <w:rsid w:val="2CE40310"/>
    <w:rsid w:val="38D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2025-06-03T08:02:00Z</dcterms:created>
  <dc:creator>傅飞鸿</dc:creator>
  <cp:lastModifiedBy>傅飞鸿</cp:lastModifiedBy>
  <dcterms:modified xsi:type="dcterms:W3CDTF">2025-06-03T08:04:46Z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D455658CF39B4F8688EA2B50989F6BE2_11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