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5CB4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1C2CDB1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玉环市2024年专职社区工作者招聘岗位表</w:t>
      </w:r>
    </w:p>
    <w:tbl>
      <w:tblPr>
        <w:tblStyle w:val="7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7"/>
        <w:gridCol w:w="734"/>
        <w:gridCol w:w="773"/>
        <w:gridCol w:w="2029"/>
        <w:gridCol w:w="1125"/>
        <w:gridCol w:w="1250"/>
        <w:gridCol w:w="6460"/>
      </w:tblGrid>
      <w:tr w14:paraId="0A2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7" w:type="dxa"/>
            <w:vAlign w:val="center"/>
          </w:tcPr>
          <w:p w14:paraId="223D9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 w14:paraId="32A5E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34" w:type="dxa"/>
            <w:vAlign w:val="center"/>
          </w:tcPr>
          <w:p w14:paraId="4E050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73" w:type="dxa"/>
            <w:vAlign w:val="center"/>
          </w:tcPr>
          <w:p w14:paraId="79A48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29" w:type="dxa"/>
            <w:vAlign w:val="center"/>
          </w:tcPr>
          <w:p w14:paraId="5F0F0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125" w:type="dxa"/>
            <w:vAlign w:val="center"/>
          </w:tcPr>
          <w:p w14:paraId="6ED4B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250" w:type="dxa"/>
            <w:vAlign w:val="center"/>
          </w:tcPr>
          <w:p w14:paraId="45DDE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6460" w:type="dxa"/>
            <w:vAlign w:val="center"/>
          </w:tcPr>
          <w:p w14:paraId="111E6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其他资格条件</w:t>
            </w:r>
          </w:p>
        </w:tc>
      </w:tr>
      <w:tr w14:paraId="0FE9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7" w:type="dxa"/>
            <w:vAlign w:val="center"/>
          </w:tcPr>
          <w:p w14:paraId="6511B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7BBA8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专职社区工作者01</w:t>
            </w:r>
          </w:p>
        </w:tc>
        <w:tc>
          <w:tcPr>
            <w:tcW w:w="734" w:type="dxa"/>
            <w:vAlign w:val="center"/>
          </w:tcPr>
          <w:p w14:paraId="399F2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73" w:type="dxa"/>
            <w:vAlign w:val="center"/>
          </w:tcPr>
          <w:p w14:paraId="61AAC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029" w:type="dxa"/>
            <w:vAlign w:val="center"/>
          </w:tcPr>
          <w:p w14:paraId="7147B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09215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39AE531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764BDBA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专业不限</w:t>
            </w:r>
          </w:p>
        </w:tc>
      </w:tr>
      <w:tr w14:paraId="4F7B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7" w:type="dxa"/>
            <w:vAlign w:val="center"/>
          </w:tcPr>
          <w:p w14:paraId="229EB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 w14:paraId="79CCC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专职社区工作者02</w:t>
            </w:r>
          </w:p>
        </w:tc>
        <w:tc>
          <w:tcPr>
            <w:tcW w:w="734" w:type="dxa"/>
            <w:vAlign w:val="center"/>
          </w:tcPr>
          <w:p w14:paraId="76969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16</w:t>
            </w:r>
          </w:p>
        </w:tc>
        <w:tc>
          <w:tcPr>
            <w:tcW w:w="773" w:type="dxa"/>
            <w:vAlign w:val="center"/>
          </w:tcPr>
          <w:p w14:paraId="1A786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029" w:type="dxa"/>
            <w:vAlign w:val="center"/>
          </w:tcPr>
          <w:p w14:paraId="0C1DE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B8EBA5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47514E7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7218CCC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专业不限</w:t>
            </w:r>
          </w:p>
        </w:tc>
      </w:tr>
      <w:tr w14:paraId="4C0D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7" w:type="dxa"/>
            <w:vAlign w:val="center"/>
          </w:tcPr>
          <w:p w14:paraId="0144A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 w14:paraId="0E4BE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专职社区工作者03</w:t>
            </w:r>
          </w:p>
        </w:tc>
        <w:tc>
          <w:tcPr>
            <w:tcW w:w="734" w:type="dxa"/>
            <w:vAlign w:val="center"/>
          </w:tcPr>
          <w:p w14:paraId="0D5CD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4015B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7A15A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60F26F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1AD4D11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0C750DE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面向中共党员（含预备党员）</w:t>
            </w:r>
          </w:p>
        </w:tc>
      </w:tr>
      <w:tr w14:paraId="6EFF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Align w:val="center"/>
          </w:tcPr>
          <w:p w14:paraId="001D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 w14:paraId="00906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专职社区工作者04</w:t>
            </w:r>
          </w:p>
        </w:tc>
        <w:tc>
          <w:tcPr>
            <w:tcW w:w="734" w:type="dxa"/>
            <w:vAlign w:val="center"/>
          </w:tcPr>
          <w:p w14:paraId="07E91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33A1A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3B0B4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男性1976年11月27日（含）以后出生、女性1981年11月27日以后出生</w:t>
            </w:r>
          </w:p>
        </w:tc>
        <w:tc>
          <w:tcPr>
            <w:tcW w:w="1125" w:type="dxa"/>
            <w:vAlign w:val="center"/>
          </w:tcPr>
          <w:p w14:paraId="7A23A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775340E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25C0A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面向本届期内担任玉环市社区两委职务的非专职社区工作者</w:t>
            </w:r>
          </w:p>
        </w:tc>
      </w:tr>
      <w:tr w14:paraId="37AD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7" w:type="dxa"/>
            <w:vAlign w:val="center"/>
          </w:tcPr>
          <w:p w14:paraId="5944D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267" w:type="dxa"/>
            <w:vAlign w:val="center"/>
          </w:tcPr>
          <w:p w14:paraId="64003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专职社区工作者05</w:t>
            </w:r>
          </w:p>
        </w:tc>
        <w:tc>
          <w:tcPr>
            <w:tcW w:w="734" w:type="dxa"/>
            <w:vAlign w:val="center"/>
          </w:tcPr>
          <w:p w14:paraId="50F1F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73" w:type="dxa"/>
            <w:vAlign w:val="center"/>
          </w:tcPr>
          <w:p w14:paraId="546F3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545C7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64EFB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3A0C733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14FB6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面向玉环市社区专职网格员，连续在岗满3周年。</w:t>
            </w:r>
          </w:p>
        </w:tc>
      </w:tr>
      <w:tr w14:paraId="5AA7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7" w:type="dxa"/>
            <w:vAlign w:val="center"/>
          </w:tcPr>
          <w:p w14:paraId="1F86B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1267" w:type="dxa"/>
            <w:vAlign w:val="center"/>
          </w:tcPr>
          <w:p w14:paraId="02492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专职社区工作者06</w:t>
            </w:r>
          </w:p>
        </w:tc>
        <w:tc>
          <w:tcPr>
            <w:tcW w:w="734" w:type="dxa"/>
            <w:vAlign w:val="center"/>
          </w:tcPr>
          <w:p w14:paraId="08420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5C49E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5386D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8A3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75C07EF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5C41E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面向玉环市农村专职网格员岗位，连续在岗满3周年。</w:t>
            </w:r>
          </w:p>
        </w:tc>
      </w:tr>
      <w:tr w14:paraId="59D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17" w:type="dxa"/>
            <w:vAlign w:val="center"/>
          </w:tcPr>
          <w:p w14:paraId="3714D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1267" w:type="dxa"/>
            <w:vAlign w:val="center"/>
          </w:tcPr>
          <w:p w14:paraId="48950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专职社区工作者07</w:t>
            </w:r>
          </w:p>
        </w:tc>
        <w:tc>
          <w:tcPr>
            <w:tcW w:w="734" w:type="dxa"/>
            <w:vAlign w:val="center"/>
          </w:tcPr>
          <w:p w14:paraId="1F473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3" w:type="dxa"/>
            <w:vAlign w:val="center"/>
          </w:tcPr>
          <w:p w14:paraId="71887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0AC1B7A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61B600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1E6091F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783BC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面向玉环市退役军人</w:t>
            </w:r>
          </w:p>
        </w:tc>
      </w:tr>
      <w:tr w14:paraId="4A0C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dxa"/>
            <w:vAlign w:val="center"/>
          </w:tcPr>
          <w:p w14:paraId="17D6B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1267" w:type="dxa"/>
            <w:vAlign w:val="center"/>
          </w:tcPr>
          <w:p w14:paraId="07EE4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专职社区工作者08</w:t>
            </w:r>
          </w:p>
        </w:tc>
        <w:tc>
          <w:tcPr>
            <w:tcW w:w="734" w:type="dxa"/>
            <w:vAlign w:val="center"/>
          </w:tcPr>
          <w:p w14:paraId="31BDF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73" w:type="dxa"/>
            <w:vAlign w:val="center"/>
          </w:tcPr>
          <w:p w14:paraId="6AFDC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327D1DE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57FB241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250" w:type="dxa"/>
            <w:vAlign w:val="center"/>
          </w:tcPr>
          <w:p w14:paraId="651F7A8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户籍不限</w:t>
            </w:r>
          </w:p>
        </w:tc>
        <w:tc>
          <w:tcPr>
            <w:tcW w:w="6460" w:type="dxa"/>
            <w:vAlign w:val="center"/>
          </w:tcPr>
          <w:p w14:paraId="1DE1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面向社区工作紧缺人才具有以下情形之一的：社区两委主副职干部在职3年及以上且中共党员身份的干部；具有3年及以上管理经验的社会组织负责人；具有“社区工作急需紧缺专业”的全日制大学本科及以上人员，紧缺专业是指社会工作、社会工作与管理、社会工作与社会政策、社区管理、社区管理与服务等5个专业。</w:t>
            </w:r>
          </w:p>
        </w:tc>
      </w:tr>
      <w:tr w14:paraId="300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7" w:type="dxa"/>
            <w:vAlign w:val="center"/>
          </w:tcPr>
          <w:p w14:paraId="13F662A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 w14:paraId="429E0A7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734" w:type="dxa"/>
            <w:vAlign w:val="center"/>
          </w:tcPr>
          <w:p w14:paraId="5C05C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instrText xml:space="preserve"> = sum(C2:C9) \* MERGEFORMAT </w:instrTex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52C96A0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9" w:type="dxa"/>
            <w:vAlign w:val="center"/>
          </w:tcPr>
          <w:p w14:paraId="25A370C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598A63B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 w14:paraId="2118A2B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60" w:type="dxa"/>
            <w:vAlign w:val="center"/>
          </w:tcPr>
          <w:p w14:paraId="5F3B1EB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8473F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mJlMGE2OTNjNGVkM2Y5YzhiZDdkOTk4MWU0MWYifQ=="/>
  </w:docVars>
  <w:rsids>
    <w:rsidRoot w:val="40227973"/>
    <w:rsid w:val="40227973"/>
    <w:rsid w:val="55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正文首行缩进1"/>
    <w:basedOn w:val="2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649</Characters>
  <Lines>0</Lines>
  <Paragraphs>0</Paragraphs>
  <TotalTime>0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2024-11-27T09:35:00Z</dcterms:created>
  <dc:creator>WPS_1677492985</dc:creator>
  <cp:lastModifiedBy>丁老师厚职题库助力上岸</cp:lastModifiedBy>
  <dcterms:modified xsi:type="dcterms:W3CDTF">2024-11-28T09:13:58Z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EB046C7EABC54567991CDBB98549FA19_13</vt:lpwstr>
  </property>
</Properties>
</file>