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1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50" w:beforeAutospacing="0" w:after="50" w:afterAutospacing="0"/>
        <w:ind w:left="0" w:right="0"/>
        <w:jc w:val="center"/>
      </w:pPr>
      <w:bookmarkStart w:id="0" w:name="_GoBack"/>
      <w:bookmarkEnd w:id="0"/>
      <w:r>
        <w:rPr>
          <w:rStyle w:val="5"/>
          <w:rFonts w:ascii="方正小标宋简体" w:hAnsi="方正小标宋简体" w:eastAsia="方正小标宋简体" w:cs="方正小标宋简体"/>
          <w:sz w:val="29"/>
          <w:szCs w:val="29"/>
        </w:rPr>
        <w:t>招聘岗位表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2173"/>
        <w:gridCol w:w="714"/>
        <w:gridCol w:w="654"/>
        <w:gridCol w:w="4967"/>
        <w:gridCol w:w="2826"/>
        <w:gridCol w:w="778"/>
        <w:gridCol w:w="937"/>
        <w:gridCol w:w="651"/>
      </w:tblGrid>
      <w:tr w14:paraId="1BCF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91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EC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6E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FE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04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招考条件</w:t>
            </w:r>
          </w:p>
        </w:tc>
      </w:tr>
      <w:tr w14:paraId="2FEC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34A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CAA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E5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45C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3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职位要求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AF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BF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9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1F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其他</w:t>
            </w:r>
          </w:p>
        </w:tc>
      </w:tr>
      <w:tr w14:paraId="2D24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B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B2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无为市石涧镇总工会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E8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063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25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B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会计学、资产评估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46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746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764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D89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E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EA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无为市开城镇总工会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2A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83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2E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44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中文、汉语言文学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8D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大专及以上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CD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0092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B195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CE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03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南陵县何湾镇总工会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AB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E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7B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熟练操作办公自动化，较强的文字撰写能力。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31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中国语言文学类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3C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5A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4A1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中共党员</w:t>
            </w:r>
          </w:p>
        </w:tc>
      </w:tr>
      <w:tr w14:paraId="1050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46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D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南陵县籍山镇总工会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50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6B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55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熟练操作办公自动化，较强的文字撰写能力。劳动强度大，经常加班，适合男性报考。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AC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中国语言文学类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26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7E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DCD8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1D5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2C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FD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南陵县弋江镇总工会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B96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EBF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E0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有两年以上工作经验。劳动强度大，经常加班，适合男性报考。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09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计算机类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4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25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9800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EB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AC2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38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南陵县许镇镇总工会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067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565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267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有两年以上工作经验；具有初级以上会计专业技术资格证书。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6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财务管理、会计学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E7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A7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E91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3E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B9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98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镜湖区范罗山街道办事处总工会</w:t>
            </w:r>
          </w:p>
          <w:p w14:paraId="2B714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2F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F6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DB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有两年以上工作经验。具有初级以上会计专业技术资格证书。</w:t>
            </w:r>
          </w:p>
          <w:p w14:paraId="7D693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D7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          会计学</w:t>
            </w:r>
          </w:p>
          <w:p w14:paraId="6C67E4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1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D6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930E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77A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B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9A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鸠江区经济开发区总工会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6A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E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5B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退伍军人优先，适宜男性报考，有驾驶证者优先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2D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管理类、文学类、经济学类、社会学类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F1E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BF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F667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02E8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ED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1C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鸠江区白茆镇</w:t>
            </w:r>
          </w:p>
          <w:p w14:paraId="1386D8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6F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F5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7A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退伍军人优先，适宜男性报考，有驾驶证者优先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F6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管理类、文学类、经济学类、社会学类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D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D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2A8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29E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4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37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鸠江区裕溪口街道总工会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38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3E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E1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有两年以上工作经验；具有初级以上会计专业技术资格证书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77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会计类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4E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C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4318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E3C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26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2F2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鸠江区二坝镇总工会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1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B4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C9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有两年以上工作经验，退伍军人优先，有驾驶证者优先，适宜男性报考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D0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管理类、文学类、经济学类、社会学类、会计类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342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CF1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0CA1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F5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94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F2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湾沚区新芜经济开发区总工会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6F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FD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4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具有初级以上会计专业技术资格证书。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FE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会计学、财务管理、审计学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78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4B8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F27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68FF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8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F5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湾沚区湾沚镇总工会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F69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DE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FC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3B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计算机类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0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C8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F54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139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6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9A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湾沚区六郎镇总工会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DF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03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4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18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2C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26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76A5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AA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8E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A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湾沚区陶辛镇总工会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49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4E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5A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60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22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26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98FC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F7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8C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B3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芜湖经济技术开发区龙山街道总工会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7E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B3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2F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具有初级以上会计专业技术资格证书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A9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会计学专业、财务管理专业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72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11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D6A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5ABE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D5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89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芜湖经济技术开发区万春街道总工会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5B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240828017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04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6B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A4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新闻学专业、汉语言文学专业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606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A9A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3"/>
                <w:szCs w:val="13"/>
                <w:bdr w:val="none" w:color="auto" w:sz="0" w:space="0"/>
              </w:rPr>
              <w:t>30周岁及以下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8B9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253EBA2E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B5A076-39A4-4BCA-90FF-BE044800AB98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405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2024-09-07T00:25:24Z</dcterms:created>
  <dc:creator>徐</dc:creator>
  <cp:lastModifiedBy>CooLer</cp:lastModifiedBy>
  <dcterms:modified xsi:type="dcterms:W3CDTF">2024-09-07T00:25:57Z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F20EC93BC563472E9B2BEF9A963B99B4_12</vt:lpwstr>
  </property>
</Properties>
</file>