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招聘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计划</w:t>
      </w:r>
      <w:bookmarkStart w:id="0" w:name="_GoBack"/>
      <w:bookmarkEnd w:id="0"/>
    </w:p>
    <w:tbl>
      <w:tblPr>
        <w:tblStyle w:val="3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22"/>
        <w:gridCol w:w="680"/>
        <w:gridCol w:w="5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5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综合事务岗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  <w:t>7</w:t>
            </w:r>
          </w:p>
        </w:tc>
        <w:tc>
          <w:tcPr>
            <w:tcW w:w="571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1、年龄在35周岁以下，本科及以上学历，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法学类或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汉语言文学、秘书学、新闻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学专业；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2、具有一定的写作功底、归纳能力和文字表述能力；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3、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中共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党员、有党务工作经验者优先。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1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城市管理岗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  <w:t>6</w:t>
            </w:r>
          </w:p>
        </w:tc>
        <w:tc>
          <w:tcPr>
            <w:tcW w:w="571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1、男性，年龄在35周岁以下，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 w:bidi="ar"/>
              </w:rPr>
              <w:t>本科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及以上学历，</w:t>
            </w:r>
            <w:r>
              <w:rPr>
                <w:rFonts w:hint="default" w:ascii="黑体" w:hAnsi="黑体" w:eastAsia="黑体" w:cs="黑体"/>
                <w:kern w:val="0"/>
                <w:sz w:val="20"/>
                <w:szCs w:val="20"/>
                <w:lang w:val="en" w:bidi="ar"/>
              </w:rPr>
              <w:t>公共管理类或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城乡规划</w:t>
            </w:r>
            <w:r>
              <w:rPr>
                <w:rFonts w:hint="default" w:ascii="黑体" w:hAnsi="黑体" w:eastAsia="黑体" w:cs="黑体"/>
                <w:kern w:val="0"/>
                <w:sz w:val="20"/>
                <w:szCs w:val="20"/>
                <w:lang w:val="en" w:bidi="ar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资源环境与城乡规划管理专业；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2、</w:t>
            </w:r>
            <w:r>
              <w:rPr>
                <w:rFonts w:hint="default" w:ascii="黑体" w:hAnsi="黑体" w:eastAsia="黑体" w:cs="黑体"/>
                <w:kern w:val="0"/>
                <w:sz w:val="20"/>
                <w:szCs w:val="20"/>
                <w:lang w:val="en" w:bidi="ar"/>
              </w:rPr>
              <w:t>具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有2年以上基础建设相关工作经验者优先。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1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平安法治岗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  <w:t>8</w:t>
            </w:r>
          </w:p>
        </w:tc>
        <w:tc>
          <w:tcPr>
            <w:tcW w:w="571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1、年龄在35周岁以下，大专及以上学历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，专业不限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2、法学类专业或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  <w:t>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有信访、矛盾纠纷调解、安全生产和消防安全相关工作经验者优先。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1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综合指挥岗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  <w:t>4</w:t>
            </w:r>
          </w:p>
        </w:tc>
        <w:tc>
          <w:tcPr>
            <w:tcW w:w="571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年龄在35周岁以下，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本科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，专业不限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1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环保工作岗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bidi="ar"/>
              </w:rPr>
              <w:t>3</w:t>
            </w:r>
          </w:p>
        </w:tc>
        <w:tc>
          <w:tcPr>
            <w:tcW w:w="571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1、男性，年龄在35周岁以下，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大专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及以上学历，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环境保护类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专业；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2、具有较好的写作功底、归纳能力、文字表述能力和组织协调能力；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3、</w:t>
            </w:r>
            <w:r>
              <w:rPr>
                <w:rFonts w:hint="default" w:ascii="黑体" w:hAnsi="黑体" w:eastAsia="黑体" w:cs="黑体"/>
                <w:kern w:val="0"/>
                <w:sz w:val="20"/>
                <w:szCs w:val="20"/>
                <w:lang w:val="en" w:bidi="ar"/>
              </w:rPr>
              <w:t>具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有2年以上环保相关工作经验者优先。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1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环境卫生岗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10" w:type="dxa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男性，年龄在35周岁以下，大专及以上学历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，专业不限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社区管理岗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女性，年龄在35周岁以下，本科及以上学历，公共管理类或社会工作专业；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具有较强的沟通交流能力，具备一定的文字功底；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3、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具有2年以上社区管理相关工作经验者优先。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政务服务岗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710" w:type="dxa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年龄在35周岁以下，大专及以上学历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，专业不限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社会事务岗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710" w:type="dxa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年龄在35周岁以下，本科及以上学历，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专业不限；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社会学、人力资源管理专业优先。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经济统计岗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10" w:type="dxa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年龄在35周岁以下，本科及以上学历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，专业不限；</w:t>
            </w:r>
          </w:p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统计学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val="en" w:bidi="ar"/>
              </w:rPr>
              <w:t>类或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会计、财务管理、金融学专业优先。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发展服务岗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710" w:type="dxa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年龄在35周岁以下，本科及以上学历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，专业不限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FA4A4"/>
    <w:multiLevelType w:val="singleLevel"/>
    <w:tmpl w:val="F7FFA4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FF7F4D2A"/>
    <w:rsid w:val="05B8311D"/>
    <w:rsid w:val="0C7F7145"/>
    <w:rsid w:val="2CFFA617"/>
    <w:rsid w:val="2F6D3369"/>
    <w:rsid w:val="3D2AEC05"/>
    <w:rsid w:val="3E506F79"/>
    <w:rsid w:val="5433439D"/>
    <w:rsid w:val="5BE7F7B3"/>
    <w:rsid w:val="5F9422BA"/>
    <w:rsid w:val="60192081"/>
    <w:rsid w:val="617A1A94"/>
    <w:rsid w:val="70A7459A"/>
    <w:rsid w:val="77FB9398"/>
    <w:rsid w:val="7ADD48AA"/>
    <w:rsid w:val="D9FDAA03"/>
    <w:rsid w:val="DC60551E"/>
    <w:rsid w:val="FF7F4D2A"/>
    <w:rsid w:val="FF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2024-04-26T03:10:00Z</dcterms:created>
  <dc:creator>kylin</dc:creator>
  <cp:lastModifiedBy>余孟方</cp:lastModifiedBy>
  <dcterms:modified xsi:type="dcterms:W3CDTF">2024-05-07T00:22:41Z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FB2E9EDCA5244FE4824EC941FC7E2519_12</vt:lpwstr>
  </property>
</Properties>
</file>