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天全县2024年公开招聘社区专职工作者岗位表</w:t>
      </w:r>
    </w:p>
    <w:tbl>
      <w:tblPr>
        <w:tblStyle w:val="4"/>
        <w:tblpPr w:leftFromText="180" w:rightFromText="180" w:vertAnchor="text" w:horzAnchor="page" w:tblpX="1383" w:tblpY="317"/>
        <w:tblOverlap w:val="never"/>
        <w:tblW w:w="10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32"/>
        <w:gridCol w:w="1186"/>
        <w:gridCol w:w="1214"/>
        <w:gridCol w:w="1100"/>
        <w:gridCol w:w="1056"/>
        <w:gridCol w:w="1078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　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天全县城厢镇人民政府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下属社区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2403001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18-40周岁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天全县城厢镇人民政府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下属社区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18-40周岁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退役军人或具有1年及以上工作经验的专职网格员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天全县始阳镇人民政府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下属社区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18-40周岁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6"/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k0ZmYyMTI3ZGQyOGViYjUzZTBkODVhNTNmMGQifQ=="/>
  </w:docVars>
  <w:rsids>
    <w:rsidRoot w:val="425B5924"/>
    <w:rsid w:val="425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2"/>
    <w:basedOn w:val="7"/>
    <w:next w:val="1"/>
    <w:autoRedefine/>
    <w:qFormat/>
    <w:uiPriority w:val="0"/>
  </w:style>
  <w:style w:type="paragraph" w:customStyle="1" w:styleId="7">
    <w:name w:val="正文1"/>
    <w:next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2024-04-16T02:09:00Z</dcterms:created>
  <dc:creator>孙艺源</dc:creator>
  <cp:lastModifiedBy>孙艺源</cp:lastModifiedBy>
  <dcterms:modified xsi:type="dcterms:W3CDTF">2024-04-16T02:16:36Z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84C59156278E4C2D8F172C551654BD15_11</vt:lpwstr>
  </property>
</Properties>
</file>