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报考同江市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社区专职网格员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</w:p>
    <w:p>
      <w:pPr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我已仔细阅读同江市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4"/>
          <w:szCs w:val="34"/>
        </w:rPr>
        <w:t>社区专职网格员招考公告及考试录用违纪违规行为处理办法等材料，清楚并理解其内容。在此我郑重承诺：</w:t>
      </w:r>
    </w:p>
    <w:p>
      <w:pPr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一、自觉遵守相关法律法规、录用规定及考试录用有关政策；</w:t>
      </w:r>
    </w:p>
    <w:p>
      <w:pPr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二、真实、准确地提供本人信息、证明资料、证件等相关材料；</w:t>
      </w:r>
    </w:p>
    <w:p>
      <w:pPr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三、认真履行报考人员的各项义务；</w:t>
      </w:r>
    </w:p>
    <w:p>
      <w:pPr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四、遵守考试纪律，服从考试安排，不作弊，妥善保护好本人答题信息；</w:t>
      </w:r>
    </w:p>
    <w:p>
      <w:pPr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五、对违反以上承诺所造成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的后果，本人自愿承担责任。</w:t>
      </w:r>
    </w:p>
    <w:p>
      <w:pPr>
        <w:rPr>
          <w:rFonts w:ascii="仿宋_GB2312" w:hAnsi="仿宋_GB2312" w:eastAsia="仿宋_GB2312" w:cs="仿宋_GB2312"/>
          <w:sz w:val="34"/>
          <w:szCs w:val="34"/>
        </w:rPr>
      </w:pPr>
    </w:p>
    <w:p>
      <w:pPr>
        <w:rPr>
          <w:rFonts w:ascii="仿宋_GB2312" w:hAnsi="仿宋_GB2312" w:eastAsia="仿宋_GB2312" w:cs="仿宋_GB2312"/>
          <w:sz w:val="34"/>
          <w:szCs w:val="34"/>
        </w:rPr>
      </w:pPr>
    </w:p>
    <w:p>
      <w:pPr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本人签字：</w:t>
      </w:r>
    </w:p>
    <w:p>
      <w:pPr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ascii="仿宋_GB2312" w:hAnsi="仿宋_GB2312" w:eastAsia="仿宋_GB2312" w:cs="仿宋_GB2312"/>
          <w:sz w:val="34"/>
          <w:szCs w:val="34"/>
        </w:rPr>
        <w:t xml:space="preserve">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时</w:t>
      </w: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间：</w:t>
      </w:r>
    </w:p>
    <w:p>
      <w:pPr>
        <w:jc w:val="center"/>
        <w:rPr>
          <w:rFonts w:ascii="仿宋_GB2312" w:hAnsi="仿宋_GB2312" w:eastAsia="仿宋_GB2312" w:cs="仿宋_GB2312"/>
          <w:sz w:val="34"/>
          <w:szCs w:val="34"/>
        </w:rPr>
      </w:pPr>
    </w:p>
    <w:p>
      <w:pPr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ascii="仿宋_GB2312" w:hAnsi="仿宋_GB2312" w:eastAsia="仿宋_GB2312" w:cs="仿宋_GB2312"/>
          <w:sz w:val="34"/>
          <w:szCs w:val="34"/>
        </w:rPr>
        <w:t xml:space="preserve">    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llYmY3YjY0MzIzNjRmZDRlOTFhNmNlZTVhOWNhYTgifQ=="/>
  </w:docVars>
  <w:rsids>
    <w:rsidRoot w:val="3698469C"/>
    <w:rsid w:val="000720B5"/>
    <w:rsid w:val="00102208"/>
    <w:rsid w:val="002E03EC"/>
    <w:rsid w:val="003D4ED7"/>
    <w:rsid w:val="005C01D6"/>
    <w:rsid w:val="006B74BB"/>
    <w:rsid w:val="00792A05"/>
    <w:rsid w:val="00A50994"/>
    <w:rsid w:val="00A72030"/>
    <w:rsid w:val="00AC4882"/>
    <w:rsid w:val="00D34D15"/>
    <w:rsid w:val="00DE12F7"/>
    <w:rsid w:val="108E2A31"/>
    <w:rsid w:val="1CEE3827"/>
    <w:rsid w:val="201D697E"/>
    <w:rsid w:val="367119F9"/>
    <w:rsid w:val="3698469C"/>
    <w:rsid w:val="5F06141F"/>
    <w:rsid w:val="6CD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214</Words>
  <Characters>217</Characters>
  <Lines>0</Lines>
  <Paragraphs>0</Paragraphs>
  <TotalTime>1</TotalTime>
  <ScaleCrop>false</ScaleCrop>
  <LinksUpToDate>false</LinksUpToDate>
  <CharactersWithSpaces>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2020-02-26T04:16:00Z</dcterms:created>
  <dc:creator>董梓键</dc:creator>
  <cp:lastModifiedBy>@张继科</cp:lastModifiedBy>
  <cp:lastPrinted>2020-02-28T06:26:00Z</cp:lastPrinted>
  <dcterms:modified xsi:type="dcterms:W3CDTF">2024-02-18T01:23:06Z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D0D45FFA1F654BBD9EF9FE24B3910466</vt:lpwstr>
  </property>
</Properties>
</file>