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165" w:tblpY="6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623"/>
        <w:gridCol w:w="736"/>
        <w:gridCol w:w="861"/>
        <w:gridCol w:w="1075"/>
        <w:gridCol w:w="1446"/>
        <w:gridCol w:w="1370"/>
        <w:gridCol w:w="1342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91" w:firstLineChars="6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劳务派遣人员登记表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贴近期照片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籍贯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户籍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社会工作者心理咨询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专业技能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驾照类型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驾龄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所报岗位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身高/体重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69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2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获得证书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2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成员关系</w:t>
            </w:r>
          </w:p>
        </w:tc>
        <w:tc>
          <w:tcPr>
            <w:tcW w:w="4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培训情况</w:t>
            </w:r>
          </w:p>
        </w:tc>
        <w:tc>
          <w:tcPr>
            <w:tcW w:w="77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户口所在地派出所政审意见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</w:p>
        </w:tc>
        <w:tc>
          <w:tcPr>
            <w:tcW w:w="779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（公章）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2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中共易门县委政法委   意见</w:t>
            </w:r>
          </w:p>
        </w:tc>
        <w:tc>
          <w:tcPr>
            <w:tcW w:w="77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（公章）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保安服务公司意见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</w:t>
            </w:r>
          </w:p>
        </w:tc>
        <w:tc>
          <w:tcPr>
            <w:tcW w:w="779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（公章）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3F0ECDC-DC75-4E06-9593-EE08F862C61F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OGM3NmUwZWVmYzU1MTFlZDY3YTAyMzZhNTExMTQifQ=="/>
  </w:docVars>
  <w:rsids>
    <w:rsidRoot w:val="00000000"/>
    <w:rsid w:val="00AB5B96"/>
    <w:rsid w:val="03824AAC"/>
    <w:rsid w:val="067B2861"/>
    <w:rsid w:val="073A42A2"/>
    <w:rsid w:val="09E20CED"/>
    <w:rsid w:val="0AA00A1B"/>
    <w:rsid w:val="0ADD2F10"/>
    <w:rsid w:val="103E64A6"/>
    <w:rsid w:val="14D73CB3"/>
    <w:rsid w:val="1B54310E"/>
    <w:rsid w:val="1BCC1517"/>
    <w:rsid w:val="1DFE6FCD"/>
    <w:rsid w:val="1E7F39EB"/>
    <w:rsid w:val="1EF610DA"/>
    <w:rsid w:val="1F650B5A"/>
    <w:rsid w:val="20380F8A"/>
    <w:rsid w:val="22667BC2"/>
    <w:rsid w:val="22F66B1C"/>
    <w:rsid w:val="23CD39B0"/>
    <w:rsid w:val="27090D8A"/>
    <w:rsid w:val="28455C2A"/>
    <w:rsid w:val="2FFF19FD"/>
    <w:rsid w:val="31E16E85"/>
    <w:rsid w:val="324E2C31"/>
    <w:rsid w:val="337C7C08"/>
    <w:rsid w:val="38A17BDE"/>
    <w:rsid w:val="3C383619"/>
    <w:rsid w:val="3DD843A0"/>
    <w:rsid w:val="42313F8B"/>
    <w:rsid w:val="443C1831"/>
    <w:rsid w:val="470F65B2"/>
    <w:rsid w:val="47E145F7"/>
    <w:rsid w:val="4B985147"/>
    <w:rsid w:val="4C880522"/>
    <w:rsid w:val="4D5578DA"/>
    <w:rsid w:val="4DE9419E"/>
    <w:rsid w:val="508B28DB"/>
    <w:rsid w:val="54AA722A"/>
    <w:rsid w:val="55EC315D"/>
    <w:rsid w:val="568A799D"/>
    <w:rsid w:val="57EC1669"/>
    <w:rsid w:val="585B268C"/>
    <w:rsid w:val="5FD741ED"/>
    <w:rsid w:val="67755AFC"/>
    <w:rsid w:val="6813620F"/>
    <w:rsid w:val="68D02944"/>
    <w:rsid w:val="6D8E597B"/>
    <w:rsid w:val="6D9823E6"/>
    <w:rsid w:val="6F6048F2"/>
    <w:rsid w:val="6FE52258"/>
    <w:rsid w:val="71BE54DC"/>
    <w:rsid w:val="728D374A"/>
    <w:rsid w:val="72FA0B5E"/>
    <w:rsid w:val="74874697"/>
    <w:rsid w:val="762D50F8"/>
    <w:rsid w:val="76C060E7"/>
    <w:rsid w:val="7787636C"/>
    <w:rsid w:val="79C96913"/>
    <w:rsid w:val="79E414EB"/>
    <w:rsid w:val="79EE0E19"/>
    <w:rsid w:val="7B9C60EA"/>
    <w:rsid w:val="7C010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720" w:firstLineChars="200"/>
      <w:jc w:val="both"/>
    </w:pPr>
    <w:rPr>
      <w:rFonts w:ascii="Times New Roman" w:hAnsi="Times New Roman" w:eastAsia="宋体" w:cs="Times New Roman"/>
      <w:snapToGrid w:val="0"/>
      <w:kern w:val="2"/>
      <w:sz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2021-08-16T02:30:00Z</dcterms:created>
  <dc:creator>Administrator.CNZBO-20210126I</dc:creator>
  <cp:lastModifiedBy>王 老 表</cp:lastModifiedBy>
  <cp:lastPrinted>2023-08-09T08:29:07Z</cp:lastPrinted>
  <dcterms:modified xsi:type="dcterms:W3CDTF">2023-11-03T09:44:07Z</dcterms:modified>
  <dc:title>中共易门县委政法委2023年公开招聘聘用制村（社区）综治专员公告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15192DF7F1E84DE5B0EFA5070EAB0FC2</vt:lpwstr>
  </property>
</Properties>
</file>