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jc w:val="both"/>
        <w:rPr>
          <w:rFonts w:hint="eastAsia" w:ascii="方正小标宋简体" w:eastAsia="方正小标宋简体"/>
          <w:b/>
          <w:bCs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  <w:t>附件1    陶庄镇公开招聘工作人员计划及岗位需求表</w:t>
      </w:r>
    </w:p>
    <w:bookmarkEnd w:id="0"/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 w:ascii="方正小标宋简体" w:eastAsia="方正小标宋简体"/>
          <w:sz w:val="32"/>
          <w:szCs w:val="32"/>
          <w:highlight w:val="none"/>
        </w:rPr>
      </w:pPr>
    </w:p>
    <w:tbl>
      <w:tblPr>
        <w:tblStyle w:val="4"/>
        <w:tblW w:w="12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683"/>
        <w:gridCol w:w="1317"/>
        <w:gridCol w:w="1706"/>
        <w:gridCol w:w="1798"/>
        <w:gridCol w:w="2100"/>
        <w:gridCol w:w="1317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招聘岗位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招聘人数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学历要求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专业要求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年龄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户籍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宣传文化员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大专及以上学历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专业不限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35周岁及以下（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98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27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日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后出生）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lang w:eastAsia="zh-CN"/>
              </w:rPr>
              <w:t>嘉善县户籍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b w:val="0"/>
                <w:bCs w:val="0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协税员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/>
                <w:b w:val="0"/>
                <w:bCs w:val="0"/>
                <w:highlight w:val="none"/>
                <w:vertAlign w:val="baseline"/>
              </w:rPr>
              <w:t>本科</w:t>
            </w:r>
            <w:r>
              <w:rPr>
                <w:rFonts w:hint="eastAsia"/>
                <w:b w:val="0"/>
                <w:bCs w:val="0"/>
                <w:highlight w:val="none"/>
                <w:vertAlign w:val="baseline"/>
              </w:rPr>
              <w:t>及以上学历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财务管理、会计学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35周岁及以下（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98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27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日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后出生）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lang w:eastAsia="zh-CN"/>
              </w:rPr>
              <w:t>嘉善县户籍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eastAsia="宋体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default" w:eastAsia="宋体"/>
                <w:b w:val="0"/>
                <w:bCs w:val="0"/>
                <w:highlight w:val="none"/>
                <w:vertAlign w:val="baseline"/>
                <w:lang w:eastAsia="zh-CN"/>
              </w:rPr>
              <w:t>企业会计两年以上经历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党务工作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eastAsia="zh-CN" w:bidi="ar-SA"/>
              </w:rPr>
              <w:t>本科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  <w:t>及以上学历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vertAlign w:val="baseline"/>
                <w:lang w:eastAsia="zh-CN"/>
              </w:rPr>
              <w:t>专业不限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40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周岁及以下（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98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月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27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eastAsia="zh-CN"/>
              </w:rPr>
              <w:t>日</w:t>
            </w:r>
            <w:r>
              <w:rPr>
                <w:rFonts w:hint="eastAsia"/>
                <w:b w:val="0"/>
                <w:bCs w:val="0"/>
                <w:color w:val="auto"/>
                <w:highlight w:val="none"/>
                <w:vertAlign w:val="baseline"/>
                <w:lang w:val="en-US" w:eastAsia="zh-CN"/>
              </w:rPr>
              <w:t>后出生）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highlight w:val="none"/>
                <w:lang w:eastAsia="zh-CN"/>
              </w:rPr>
              <w:t>嘉善县户籍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eastAsia="宋体"/>
                <w:b w:val="0"/>
                <w:bCs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highlight w:val="none"/>
                <w:vertAlign w:val="baseline"/>
                <w:lang w:val="en-US" w:eastAsia="zh-CN"/>
              </w:rPr>
              <w:t>中共党员或中共预备党员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kZjIyN2UwNGQ1ZGY0NzgyMjc4NGU4Yjk0MTY2N2IifQ=="/>
  </w:docVars>
  <w:rsids>
    <w:rsidRoot w:val="5AFE5A98"/>
    <w:rsid w:val="5A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2023-10-20T03:44:00Z</dcterms:created>
  <dc:creator>Administrator</dc:creator>
  <cp:lastModifiedBy>Administrator</cp:lastModifiedBy>
  <dcterms:modified xsi:type="dcterms:W3CDTF">2023-10-20T03:45:40Z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1F2D17AB216A468E9BBE54512C076801_11</vt:lpwstr>
  </property>
</Properties>
</file>