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default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default" w:ascii="黑体" w:hAnsi="黑体" w:eastAsia="黑体"/>
          <w:sz w:val="32"/>
        </w:rPr>
        <w:t>4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jc w:val="center"/>
        <w:textAlignment w:val="auto"/>
        <w:rPr>
          <w:rFonts w:hint="default" w:ascii="黑体" w:hAnsi="黑体" w:eastAsia="黑体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sz w:val="52"/>
          <w:szCs w:val="52"/>
          <w:lang w:val="en-US" w:eastAsia="zh-CN"/>
        </w:rPr>
        <w:t>经济学类专业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19" w:leftChars="152" w:right="641" w:firstLine="643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lang w:val="en-US" w:eastAsia="zh-CN"/>
        </w:rPr>
        <w:t>研究生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政治经济学,经济思想史,经济史,西方经济学,世界经济,人口、资源与环境经济学,发展经济学,法律经济学,国民经济学,区域经济学,财政学，税收学，金融学，保险学,产业经济学,国际贸易学，劳动经济学,统计学，数量经济学,国防经济，税务硕士（专业硕士），保险,投资学,金融硕士（专业硕士）,金融工程,金融,保险硕士（专业硕士），服务贸易学，经济信息管理学,公共经济学，投资学,网络经济学,公共经济管理,公共经济政策学,资产评估,理论经济学,应用经济学,经济学,应用统计硕士（专业硕士）,国际商务硕士（专业硕士）,资产评估硕士（专业硕士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19" w:leftChars="152" w:right="641" w:firstLine="643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lang w:val="en-US" w:eastAsia="zh-CN"/>
        </w:rPr>
        <w:t>本科生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经济学,经济统计学,国民经济管理,资源与环境经济学,商务经济学,能源经济,劳动经济学,经济工程,数字经济，环境经济,网络经济学,体育经济,环境资源与发展经济学,海洋经济学,货币银行学,农业经济,工业经济,运输经济,劳动经济,投资经济,政治经济学,国际商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19" w:leftChars="152" w:right="641" w:firstLine="643" w:firstLineChars="200"/>
        <w:textAlignment w:val="auto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lang w:val="en-US" w:eastAsia="zh-CN"/>
        </w:rPr>
        <w:t>专科生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：</w:t>
      </w:r>
      <w:r>
        <w:rPr>
          <w:rFonts w:hint="default" w:ascii="仿宋" w:hAnsi="仿宋" w:eastAsia="仿宋" w:cs="仿宋"/>
          <w:sz w:val="32"/>
          <w:lang w:val="en-US" w:eastAsia="zh-CN"/>
        </w:rPr>
        <w:t>经济管理,经济信息管理，财政,税务，政府采购管理，资产评估与管理，金融管理与实务,国际金融,金融与证券,金融保险,信用管理,农村合作金融,金融管理，证券与期货,投资与理财,信托与租赁，保险实务,农村金融，互联网金融，医疗保险实务,证券投资与管理,机动车保险实务,国际经济与贸易,国际贸易实务,报关与国际货运</w:t>
      </w:r>
      <w:r>
        <w:rPr>
          <w:rFonts w:hint="eastAsia" w:ascii="仿宋" w:hAnsi="仿宋" w:eastAsia="仿宋" w:cs="仿宋"/>
          <w:sz w:val="32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63B4A"/>
    <w:rsid w:val="00491D87"/>
    <w:rsid w:val="00714874"/>
    <w:rsid w:val="038F119C"/>
    <w:rsid w:val="07D262C7"/>
    <w:rsid w:val="084552C7"/>
    <w:rsid w:val="0A480FF1"/>
    <w:rsid w:val="0C401629"/>
    <w:rsid w:val="1B292384"/>
    <w:rsid w:val="200976DD"/>
    <w:rsid w:val="21811291"/>
    <w:rsid w:val="27F34F8D"/>
    <w:rsid w:val="3E7E4EE8"/>
    <w:rsid w:val="3ED94CC9"/>
    <w:rsid w:val="40CF33C4"/>
    <w:rsid w:val="42145764"/>
    <w:rsid w:val="4653752D"/>
    <w:rsid w:val="53B146C4"/>
    <w:rsid w:val="552C0497"/>
    <w:rsid w:val="5DC4107A"/>
    <w:rsid w:val="5F6F7448"/>
    <w:rsid w:val="60F663ED"/>
    <w:rsid w:val="62D63B4A"/>
    <w:rsid w:val="6C372CDB"/>
    <w:rsid w:val="6C7D11B0"/>
    <w:rsid w:val="70756344"/>
    <w:rsid w:val="71EB07B6"/>
    <w:rsid w:val="73547D37"/>
    <w:rsid w:val="737F4CFE"/>
    <w:rsid w:val="76BE539B"/>
    <w:rsid w:val="77770C90"/>
    <w:rsid w:val="7A2B206A"/>
    <w:rsid w:val="7D0A15C8"/>
    <w:rsid w:val="7E9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2023-09-26T05:57:00Z</dcterms:created>
  <dc:creator>方赛赛</dc:creator>
  <cp:lastModifiedBy>方赛赛</cp:lastModifiedBy>
  <dcterms:modified xsi:type="dcterms:W3CDTF">2023-09-26T05:57:37Z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8A57870EF5764629A10379467A115C2D</vt:lpwstr>
  </property>
</Properties>
</file>