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Calibri" w:eastAsia="黑体" w:cs="Times New Roman"/>
          <w:b/>
          <w:bCs w:val="0"/>
          <w:kern w:val="2"/>
          <w:sz w:val="36"/>
          <w:szCs w:val="36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：</w:t>
      </w:r>
    </w:p>
    <w:p>
      <w:pPr>
        <w:spacing w:line="540" w:lineRule="exact"/>
        <w:jc w:val="center"/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2023年南浔区公开招聘专职社区工作者</w:t>
      </w:r>
    </w:p>
    <w:p>
      <w:pPr>
        <w:spacing w:line="540" w:lineRule="exact"/>
        <w:jc w:val="center"/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 xml:space="preserve">面向专职网格员任职经历 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仿宋_GB2312" w:hAnsi="仿宋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default" w:ascii="仿宋_GB2312" w:hAnsi="宋体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spacing w:beforeLines="0" w:afterLines="0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兹有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</w:rPr>
        <w:t>同志（身份证号为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hAnsi="宋体" w:eastAsia="仿宋_GB2312"/>
          <w:sz w:val="28"/>
          <w:szCs w:val="28"/>
        </w:rPr>
        <w:t>），自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日至今，为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28"/>
          <w:szCs w:val="28"/>
        </w:rPr>
        <w:t>村（社区）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在职</w:t>
      </w:r>
      <w:r>
        <w:rPr>
          <w:rFonts w:hint="eastAsia" w:ascii="仿宋_GB2312" w:hAnsi="宋体" w:eastAsia="仿宋_GB2312"/>
          <w:sz w:val="28"/>
          <w:szCs w:val="28"/>
        </w:rPr>
        <w:t>专职网格员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。</w:t>
      </w:r>
    </w:p>
    <w:p>
      <w:pPr>
        <w:spacing w:beforeLines="0" w:afterLines="0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beforeLines="0" w:afterLines="0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特别声明：</w:t>
      </w:r>
    </w:p>
    <w:p>
      <w:pPr>
        <w:spacing w:beforeLines="0" w:afterLines="0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1、以上内容真实准确无误，如有不实，本单位愿承担一切法律责任。</w:t>
      </w:r>
    </w:p>
    <w:p>
      <w:pPr>
        <w:spacing w:beforeLines="0" w:afterLines="0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2、仅限于湖州市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南浔</w:t>
      </w:r>
      <w:r>
        <w:rPr>
          <w:rFonts w:hint="eastAsia" w:ascii="仿宋_GB2312" w:hAnsi="宋体" w:eastAsia="仿宋_GB2312"/>
          <w:sz w:val="28"/>
          <w:szCs w:val="28"/>
        </w:rPr>
        <w:t>区202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 xml:space="preserve">年公开招聘专职社区工作者报名时使用。 </w:t>
      </w:r>
    </w:p>
    <w:p>
      <w:pPr>
        <w:spacing w:beforeLines="0" w:afterLines="0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</w:t>
      </w:r>
    </w:p>
    <w:p>
      <w:pPr>
        <w:spacing w:beforeLines="0" w:afterLines="0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beforeLines="0" w:afterLines="0"/>
        <w:jc w:val="right"/>
        <w:rPr>
          <w:rFonts w:hint="eastAsia" w:ascii="仿宋_GB2312" w:hAnsi="宋体" w:eastAsia="仿宋_GB2312"/>
          <w:sz w:val="28"/>
          <w:szCs w:val="28"/>
          <w:lang w:eastAsia="zh-CN"/>
        </w:rPr>
      </w:pPr>
    </w:p>
    <w:p>
      <w:pPr>
        <w:spacing w:beforeLines="0" w:afterLines="0"/>
        <w:jc w:val="center"/>
        <w:rPr>
          <w:rFonts w:hint="eastAsia" w:ascii="仿宋_GB2312" w:hAnsi="宋体" w:eastAsia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 xml:space="preserve">              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eastAsia="zh-CN"/>
        </w:rPr>
        <w:t>镇（街道）党委（党工委）</w:t>
      </w:r>
    </w:p>
    <w:p>
      <w:pPr>
        <w:spacing w:beforeLines="0" w:afterLines="0"/>
        <w:jc w:val="center"/>
        <w:rPr>
          <w:rFonts w:hint="eastAsia"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/>
          <w:sz w:val="28"/>
          <w:szCs w:val="28"/>
          <w:highlight w:val="none"/>
          <w:lang w:eastAsia="zh-CN"/>
        </w:rPr>
        <w:t xml:space="preserve">盖章 </w:t>
      </w:r>
    </w:p>
    <w:p>
      <w:pPr>
        <w:spacing w:beforeLines="0" w:afterLines="0"/>
        <w:ind w:firstLine="3780" w:firstLineChars="13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</w:p>
    <w:p/>
    <w:sectPr>
      <w:pgSz w:w="11906" w:h="16838"/>
      <w:pgMar w:top="1440" w:right="1134" w:bottom="1440" w:left="124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MjQ2MWYyNDA2YjE5NTc3YmQxNjg5ZjhjYmFmMjgifQ=="/>
  </w:docVars>
  <w:rsids>
    <w:rsidRoot w:val="77FF735D"/>
    <w:rsid w:val="77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2023-06-27T02:08:00Z</dcterms:created>
  <dc:creator>cathy</dc:creator>
  <cp:lastModifiedBy>cathy</cp:lastModifiedBy>
  <dcterms:modified xsi:type="dcterms:W3CDTF">2023-06-27T02:08:34Z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0E6A75B973C544DCB667AB85130A96CC_11</vt:lpwstr>
  </property>
</Properties>
</file>