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080" w:hanging="2080" w:hangingChars="65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嵩明县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融媒体中心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ascii="Times New Roman" w:hAnsi="Times New Roman" w:eastAsia="方正小标宋简体" w:cs="Times New Roman"/>
          <w:sz w:val="44"/>
          <w:szCs w:val="44"/>
        </w:rPr>
        <w:t>年招聘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播音主持人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          报名登记表</w:t>
      </w: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540"/>
        <w:gridCol w:w="180"/>
        <w:gridCol w:w="180"/>
        <w:gridCol w:w="1260"/>
        <w:gridCol w:w="1080"/>
        <w:gridCol w:w="360"/>
        <w:gridCol w:w="108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入党时间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个人特长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联系电话（手机）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联系地址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本人户口所在地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1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简历</w:t>
            </w:r>
          </w:p>
        </w:tc>
        <w:tc>
          <w:tcPr>
            <w:tcW w:w="88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考生本人手写签名：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718" w:leftChars="-342" w:right="-693" w:rightChars="-330" w:firstLine="355" w:firstLineChars="127"/>
        <w:textAlignment w:val="auto"/>
      </w:pPr>
      <w:r>
        <w:rPr>
          <w:rFonts w:ascii="Times New Roman" w:hAnsi="Times New Roman" w:eastAsia="仿宋_GB2312" w:cs="Times New Roman"/>
          <w:sz w:val="28"/>
          <w:szCs w:val="28"/>
        </w:rPr>
        <w:t>填表说明：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1.本表一式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份</w:t>
      </w:r>
      <w:r>
        <w:rPr>
          <w:rFonts w:ascii="Times New Roman" w:hAnsi="Times New Roman" w:eastAsia="仿宋_GB2312" w:cs="Times New Roman"/>
          <w:sz w:val="28"/>
          <w:szCs w:val="28"/>
        </w:rPr>
        <w:t>。2.“个人简历”从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第</w:t>
      </w:r>
      <w:r>
        <w:rPr>
          <w:rFonts w:ascii="Times New Roman" w:hAnsi="Times New Roman" w:eastAsia="仿宋_GB2312" w:cs="Times New Roman"/>
          <w:sz w:val="28"/>
          <w:szCs w:val="28"/>
        </w:rPr>
        <w:t>一个全日制学历起填写。</w:t>
      </w:r>
      <w:bookmarkStart w:id="0" w:name="_GoBack"/>
      <w:bookmarkEnd w:id="0"/>
    </w:p>
    <w:sectPr>
      <w:footerReference r:id="rId3" w:type="default"/>
      <w:pgSz w:w="11906" w:h="16838"/>
      <w:pgMar w:top="1246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329F0"/>
    <w:rsid w:val="5A017A35"/>
    <w:rsid w:val="5BF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2020-03-16T02:09:00Z</dcterms:created>
  <dc:creator>啦啦啦</dc:creator>
  <cp:lastModifiedBy>Administrator</cp:lastModifiedBy>
  <dcterms:modified xsi:type="dcterms:W3CDTF">2020-03-16T09:58:09Z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