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龙湾区商务局编外工作人员招聘启事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因工作需要，特面向社会公开招聘编外工作人员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名，现将有关事宜介绍如下：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一、招聘对象基本条件：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1.拥护中国共产党，热爱社会主义，政治素质好；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2.遵纪守法，品行端正，无违法犯罪记录，具有吃苦耐劳精神；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3.工作能力强，责任心强，爱岗敬业，有一定的文字功底和计算机操作能力；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4.年龄在30周岁以下（19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日以后出生），大专以上学历，户籍所在地温州市区。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5.身体健康，无传染病史、无精神病史，具有正常劳动能力能够胜任工作岗位要求。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二、报名时间：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3月8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三、报名方式：有意向的人员，请填写《温州市龙湾区商务局公开招聘编外工作人员报名表》，发送至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lwqswjbgs@163.com</w:t>
      </w:r>
      <w:r>
        <w:rPr>
          <w:rFonts w:hint="eastAsia" w:ascii="仿宋_GB2312" w:eastAsia="仿宋_GB2312"/>
          <w:sz w:val="32"/>
          <w:szCs w:val="32"/>
        </w:rPr>
        <w:t>邮箱。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四、招聘形式：接到面试通知后，携带本人身份证、学历及相关资格证书原件和复印件一份，进行面试。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五、薪资待遇：按相关规定执行。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六、联系电话：8696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6889</w:t>
      </w: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温州市龙湾区商务局</w:t>
      </w:r>
    </w:p>
    <w:p>
      <w:pPr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4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spacing w:line="440" w:lineRule="exact"/>
        <w:ind w:right="420"/>
        <w:jc w:val="righ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报名序号：</w:t>
      </w:r>
    </w:p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color w:val="000000"/>
          <w:sz w:val="34"/>
          <w:szCs w:val="34"/>
        </w:rPr>
      </w:pPr>
      <w:r>
        <w:rPr>
          <w:rFonts w:hint="eastAsia" w:cs="方正小标宋简体" w:asciiTheme="majorEastAsia" w:hAnsiTheme="majorEastAsia" w:eastAsiaTheme="majorEastAsia"/>
          <w:color w:val="000000"/>
          <w:sz w:val="34"/>
          <w:szCs w:val="34"/>
        </w:rPr>
        <w:t>温州市龙湾区</w:t>
      </w:r>
      <w:r>
        <w:rPr>
          <w:rFonts w:hint="eastAsia" w:cs="方正小标宋简体" w:asciiTheme="majorEastAsia" w:hAnsiTheme="majorEastAsia" w:eastAsiaTheme="majorEastAsia"/>
          <w:color w:val="000000"/>
          <w:sz w:val="34"/>
          <w:szCs w:val="34"/>
          <w:lang w:eastAsia="zh-CN"/>
        </w:rPr>
        <w:t>商务局</w:t>
      </w:r>
      <w:r>
        <w:rPr>
          <w:rFonts w:hint="eastAsia" w:cs="方正小标宋简体" w:asciiTheme="majorEastAsia" w:hAnsiTheme="majorEastAsia" w:eastAsiaTheme="majorEastAsia"/>
          <w:color w:val="000000"/>
          <w:sz w:val="34"/>
          <w:szCs w:val="34"/>
        </w:rPr>
        <w:t>公开招聘编外工作人员</w:t>
      </w:r>
    </w:p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color w:val="000000"/>
          <w:sz w:val="34"/>
          <w:szCs w:val="34"/>
        </w:rPr>
      </w:pPr>
      <w:r>
        <w:rPr>
          <w:rFonts w:hint="eastAsia" w:cs="方正小标宋简体" w:asciiTheme="majorEastAsia" w:hAnsiTheme="majorEastAsia" w:eastAsiaTheme="majorEastAsia"/>
          <w:color w:val="000000"/>
          <w:sz w:val="34"/>
          <w:szCs w:val="34"/>
        </w:rPr>
        <w:t>报名表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tbl>
      <w:tblPr>
        <w:tblStyle w:val="5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填报说明：1.此表由本人据实填写，如弄虚作假或隐瞒事实，取消录用资格；2.报名序号和资格初审意见由工作人员填写。</w:t>
      </w:r>
    </w:p>
    <w:p>
      <w:pPr>
        <w:ind w:firstLine="4640" w:firstLineChars="145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A5"/>
    <w:rsid w:val="0001751E"/>
    <w:rsid w:val="001B2B49"/>
    <w:rsid w:val="001F169A"/>
    <w:rsid w:val="0022005B"/>
    <w:rsid w:val="0062115C"/>
    <w:rsid w:val="00637891"/>
    <w:rsid w:val="00657232"/>
    <w:rsid w:val="00761FBF"/>
    <w:rsid w:val="009C03A5"/>
    <w:rsid w:val="00A255C3"/>
    <w:rsid w:val="00BC5349"/>
    <w:rsid w:val="00C96620"/>
    <w:rsid w:val="00E10CC8"/>
    <w:rsid w:val="00E30EBE"/>
    <w:rsid w:val="15E120B7"/>
    <w:rsid w:val="25D53A5C"/>
    <w:rsid w:val="295D7E15"/>
    <w:rsid w:val="41FB6A1C"/>
    <w:rsid w:val="6832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2017-08-03T07:06:00Z</dcterms:created>
  <dc:creator>NTKO</dc:creator>
  <cp:lastModifiedBy>区商务局</cp:lastModifiedBy>
  <dcterms:modified xsi:type="dcterms:W3CDTF">2020-03-03T07:43:15Z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