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4" w:rsidRPr="00A20F04" w:rsidRDefault="00A20F04" w:rsidP="00A20F04">
      <w:pPr>
        <w:spacing w:line="460" w:lineRule="exact"/>
        <w:rPr>
          <w:rFonts w:ascii="仿宋_GB2312" w:eastAsia="仿宋_GB2312" w:hAnsi="宋体" w:hint="eastAsia"/>
          <w:color w:val="000000"/>
          <w:sz w:val="28"/>
        </w:rPr>
      </w:pPr>
      <w:bookmarkStart w:id="0" w:name="_GoBack"/>
      <w:r>
        <w:rPr>
          <w:rFonts w:ascii="仿宋_GB2312" w:eastAsia="仿宋_GB2312" w:hAnsi="宋体" w:hint="eastAsia"/>
          <w:color w:val="000000"/>
          <w:sz w:val="28"/>
        </w:rPr>
        <w:t>附件1：</w:t>
      </w:r>
      <w:r w:rsidRPr="00A20F04">
        <w:rPr>
          <w:rFonts w:ascii="仿宋_GB2312" w:eastAsia="仿宋_GB2312" w:hAnsi="宋体" w:hint="eastAsia"/>
          <w:color w:val="000000"/>
          <w:sz w:val="28"/>
        </w:rPr>
        <w:t>招聘岗位及指标</w:t>
      </w:r>
    </w:p>
    <w:bookmarkEnd w:id="0"/>
    <w:p w:rsidR="00A20F04" w:rsidRDefault="00A20F04" w:rsidP="00A20F04">
      <w:pPr>
        <w:spacing w:line="460" w:lineRule="exact"/>
        <w:rPr>
          <w:rFonts w:ascii="宋体" w:hAnsi="宋体" w:hint="eastAsia"/>
          <w:b/>
          <w:color w:val="000000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575"/>
        <w:gridCol w:w="2940"/>
        <w:gridCol w:w="3405"/>
      </w:tblGrid>
      <w:tr w:rsidR="00A20F04" w:rsidTr="00DB0D3E">
        <w:trPr>
          <w:trHeight w:val="6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招聘指标及招聘岗位专业要求</w:t>
            </w:r>
          </w:p>
        </w:tc>
      </w:tr>
      <w:tr w:rsidR="00A20F04" w:rsidTr="00DB0D3E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7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临床</w:t>
            </w:r>
          </w:p>
        </w:tc>
        <w:tc>
          <w:tcPr>
            <w:tcW w:w="29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市人民医院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1（肾内科方向）</w:t>
            </w:r>
          </w:p>
        </w:tc>
      </w:tr>
      <w:tr w:rsidR="00A20F04" w:rsidTr="00DB0D3E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1（消化内科方向）</w:t>
            </w:r>
          </w:p>
        </w:tc>
      </w:tr>
      <w:tr w:rsidR="00A20F04" w:rsidTr="00DB0D3E">
        <w:trPr>
          <w:trHeight w:val="3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1（感染病学专业）</w:t>
            </w:r>
          </w:p>
        </w:tc>
      </w:tr>
      <w:tr w:rsidR="00A20F04" w:rsidTr="00DB0D3E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2（肿瘤内科方向）</w:t>
            </w:r>
          </w:p>
        </w:tc>
      </w:tr>
      <w:tr w:rsidR="00A20F04" w:rsidTr="00DB0D3E">
        <w:trPr>
          <w:trHeight w:val="3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1（神经内科方向）</w:t>
            </w:r>
          </w:p>
        </w:tc>
      </w:tr>
      <w:tr w:rsidR="00A20F04" w:rsidTr="00DB0D3E">
        <w:trPr>
          <w:trHeight w:val="16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1（骨外科方向）</w:t>
            </w:r>
          </w:p>
        </w:tc>
      </w:tr>
      <w:tr w:rsidR="00A20F04" w:rsidTr="00DB0D3E">
        <w:trPr>
          <w:trHeight w:val="3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肛肠外科方向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20F04" w:rsidTr="00DB0D3E">
        <w:trPr>
          <w:trHeight w:val="29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1（泌尿外科方向）</w:t>
            </w:r>
          </w:p>
        </w:tc>
      </w:tr>
      <w:tr w:rsidR="00A20F04" w:rsidTr="00DB0D3E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2（儿科学专业）</w:t>
            </w:r>
          </w:p>
        </w:tc>
      </w:tr>
      <w:tr w:rsidR="00A20F04" w:rsidTr="00DB0D3E">
        <w:trPr>
          <w:trHeight w:val="28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1（耳鼻咽喉科学专业）</w:t>
            </w:r>
          </w:p>
        </w:tc>
      </w:tr>
      <w:tr w:rsidR="00A20F04" w:rsidTr="00DB0D3E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1（重症医学、内科学专业）</w:t>
            </w:r>
          </w:p>
        </w:tc>
      </w:tr>
      <w:tr w:rsidR="00A20F04" w:rsidTr="00DB0D3E">
        <w:trPr>
          <w:trHeight w:val="2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市妇幼保健院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2（妇产科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20F04" w:rsidTr="00DB0D3E">
        <w:trPr>
          <w:trHeight w:val="3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4（儿科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20F04" w:rsidTr="00DB0D3E">
        <w:trPr>
          <w:trHeight w:val="3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1（眼科学、眼视光学专业）</w:t>
            </w:r>
          </w:p>
        </w:tc>
      </w:tr>
      <w:tr w:rsidR="00A20F04" w:rsidTr="00DB0D3E">
        <w:trPr>
          <w:trHeight w:val="1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中医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市人民医院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1（中医内科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学专业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20F04" w:rsidTr="00DB0D3E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市中医医院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1（中医骨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伤科学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专业）</w:t>
            </w:r>
          </w:p>
        </w:tc>
      </w:tr>
      <w:tr w:rsidR="00A20F04" w:rsidTr="00DB0D3E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1（中医肛肠病学专业）</w:t>
            </w:r>
          </w:p>
        </w:tc>
      </w:tr>
      <w:tr w:rsidR="00A20F04" w:rsidTr="00DB0D3E">
        <w:trPr>
          <w:trHeight w:val="2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1（中医眼科学专业）</w:t>
            </w:r>
          </w:p>
        </w:tc>
      </w:tr>
      <w:tr w:rsidR="00A20F04" w:rsidTr="00DB0D3E">
        <w:trPr>
          <w:trHeight w:val="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1（中医五官科学专业）</w:t>
            </w:r>
          </w:p>
        </w:tc>
      </w:tr>
      <w:tr w:rsidR="00A20F04" w:rsidTr="00DB0D3E">
        <w:trPr>
          <w:trHeight w:val="2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市妇幼保健院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1（中医妇科学专业）</w:t>
            </w:r>
          </w:p>
        </w:tc>
      </w:tr>
      <w:tr w:rsidR="00A20F04" w:rsidTr="00DB0D3E">
        <w:trPr>
          <w:trHeight w:val="2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1（中医儿科学专业）</w:t>
            </w:r>
          </w:p>
        </w:tc>
      </w:tr>
      <w:tr w:rsidR="00A20F04" w:rsidTr="00DB0D3E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中西医结合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市中医医院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1（骨外科方向）</w:t>
            </w:r>
          </w:p>
        </w:tc>
      </w:tr>
      <w:tr w:rsidR="00A20F04" w:rsidTr="00DB0D3E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1（肾内科方向）</w:t>
            </w:r>
          </w:p>
        </w:tc>
      </w:tr>
      <w:tr w:rsidR="00A20F04" w:rsidTr="00DB0D3E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放射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市人民医院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1（影像医学与核医学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A20F04" w:rsidTr="00DB0D3E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康复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市中医医院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1（康复医学与理疗学专业）</w:t>
            </w:r>
          </w:p>
        </w:tc>
      </w:tr>
      <w:tr w:rsidR="00A20F04" w:rsidTr="00DB0D3E">
        <w:trPr>
          <w:trHeight w:val="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市四院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1（康复医学与理疗学专业）</w:t>
            </w:r>
          </w:p>
        </w:tc>
      </w:tr>
      <w:tr w:rsidR="00A20F04" w:rsidTr="00DB0D3E">
        <w:trPr>
          <w:trHeight w:val="107"/>
        </w:trPr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0F04" w:rsidRDefault="00A20F04" w:rsidP="00DB0D3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</w:tr>
    </w:tbl>
    <w:p w:rsidR="00E84294" w:rsidRDefault="00E84294"/>
    <w:sectPr w:rsidR="00E8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04"/>
    <w:rsid w:val="000123C9"/>
    <w:rsid w:val="001076DE"/>
    <w:rsid w:val="00345489"/>
    <w:rsid w:val="004C7E64"/>
    <w:rsid w:val="005D4816"/>
    <w:rsid w:val="00721BBC"/>
    <w:rsid w:val="00A209CC"/>
    <w:rsid w:val="00A20F04"/>
    <w:rsid w:val="00B8186D"/>
    <w:rsid w:val="00E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20F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20F0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LLY</dc:creator>
  <cp:lastModifiedBy>LLY</cp:lastModifiedBy>
  <cp:revision>1</cp:revision>
  <dcterms:created xsi:type="dcterms:W3CDTF">2020-01-21T06:50:00Z</dcterms:created>
  <dcterms:modified xsi:type="dcterms:W3CDTF">2020-01-21T06:51:00Z</dcterms:modified>
</cp:coreProperties>
</file>