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                     </w:t>
      </w:r>
    </w:p>
    <w:tbl>
      <w:tblPr>
        <w:tblStyle w:val="5"/>
        <w:tblpPr w:leftFromText="180" w:rightFromText="180" w:vertAnchor="page" w:horzAnchor="page" w:tblpXSpec="center" w:tblpY="1907"/>
        <w:tblOverlap w:val="never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529"/>
        <w:gridCol w:w="817"/>
        <w:gridCol w:w="802"/>
        <w:gridCol w:w="1206"/>
        <w:gridCol w:w="1491"/>
        <w:gridCol w:w="1286"/>
        <w:gridCol w:w="3123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招聘部门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试用期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优先条件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  <w:t>局机关办案区管理员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熟悉计算机操作优先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从事办案区管理辅助工作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  <w:t>局机关办案区管理员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熟悉计算机操作优先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从事办案区管理辅助工作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治安大队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大专及以上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从事文职辅助写作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治安大队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刑侦大队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刑侦大队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警犬训导中队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不限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18-45岁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热爱警犬训导工作，有责任心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学历、年龄条件适当放宽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禁毒办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县戒毒（拘留）所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越南语专业优先</w:t>
            </w:r>
          </w:p>
        </w:tc>
        <w:tc>
          <w:tcPr>
            <w:tcW w:w="2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（从事监管场所辅助工作）学历、年龄条件适当放宽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县看守所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特巡警大队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桃城派出所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桃城派出所办案区管理员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熟悉计算机操作优先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从事办案区管理辅助工作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桃城派出所办案区管理员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熟悉计算机操作优先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从事办案区管理辅助工作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雷平派出所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昌明派出所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福隆派出所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全茗派出所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那岭派出所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榄圩派出所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龙门派出所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从事文职辅助写作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龙门派出所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堪圩派出所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恩城派出所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从事文职辅助写作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五山派出所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18-40岁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一个月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eastAsia="zh-CN"/>
              </w:rPr>
              <w:t>警校毕业生、退伍军人优先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大新县公安局招聘警务辅助人员计划表</w:t>
      </w:r>
      <w:bookmarkStart w:id="0" w:name="_GoBack"/>
      <w:bookmarkEnd w:id="0"/>
    </w:p>
    <w:sectPr>
      <w:pgSz w:w="16783" w:h="11850" w:orient="landscape"/>
      <w:pgMar w:top="283" w:right="567" w:bottom="28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A4BF4"/>
    <w:rsid w:val="00750E74"/>
    <w:rsid w:val="03E6705B"/>
    <w:rsid w:val="12A034D9"/>
    <w:rsid w:val="1E2100E8"/>
    <w:rsid w:val="1F5B4E68"/>
    <w:rsid w:val="30444173"/>
    <w:rsid w:val="30C535C0"/>
    <w:rsid w:val="31250818"/>
    <w:rsid w:val="35904707"/>
    <w:rsid w:val="3A274EA1"/>
    <w:rsid w:val="40BE4A5F"/>
    <w:rsid w:val="45E13848"/>
    <w:rsid w:val="5E9D09FE"/>
    <w:rsid w:val="65CD7207"/>
    <w:rsid w:val="65E93A83"/>
    <w:rsid w:val="6AB71456"/>
    <w:rsid w:val="6C770683"/>
    <w:rsid w:val="6F444C5D"/>
    <w:rsid w:val="71E3066F"/>
    <w:rsid w:val="7A3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2019-12-10T03:48:00Z</dcterms:created>
  <dc:creator>Administrator</dc:creator>
  <cp:lastModifiedBy>Administrator</cp:lastModifiedBy>
  <cp:lastPrinted>2019-12-11T02:31:00Z</cp:lastPrinted>
  <dcterms:modified xsi:type="dcterms:W3CDTF">2019-12-17T07:48:07Z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